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4338" w14:textId="1E49838B" w:rsidR="003C1A8D" w:rsidRDefault="003C1A8D" w:rsidP="00D13507">
      <w:pPr>
        <w:spacing w:before="240"/>
        <w:rPr>
          <w:rFonts w:asciiTheme="minorHAnsi" w:hAnsiTheme="minorHAnsi"/>
          <w:b/>
          <w:bCs/>
          <w:u w:val="single"/>
          <w:lang w:val="sr-Latn-RS"/>
        </w:rPr>
      </w:pPr>
    </w:p>
    <w:p w14:paraId="4BB0AB8A" w14:textId="758339D3" w:rsidR="005D5369" w:rsidRPr="00827990" w:rsidRDefault="3EBEECCC" w:rsidP="3EBEECCC">
      <w:pPr>
        <w:spacing w:before="240"/>
        <w:jc w:val="center"/>
        <w:rPr>
          <w:rFonts w:asciiTheme="minorHAnsi" w:hAnsiTheme="minorHAnsi" w:cstheme="minorBidi"/>
          <w:b/>
          <w:bCs/>
          <w:u w:val="single"/>
          <w:lang w:val="sr-Latn-RS"/>
        </w:rPr>
      </w:pPr>
      <w:r w:rsidRPr="3EBEECCC">
        <w:rPr>
          <w:rFonts w:asciiTheme="minorHAnsi" w:hAnsiTheme="minorHAnsi"/>
          <w:b/>
          <w:bCs/>
          <w:u w:val="single"/>
          <w:lang w:val="sr-Latn-RS"/>
        </w:rPr>
        <w:t>ANGAŽOVANJE ZA ZAJEDNIČKU AKCIJU- EJA KOSOVO</w:t>
      </w:r>
    </w:p>
    <w:p w14:paraId="53B1A2C6" w14:textId="2F51C2C4" w:rsidR="005D5369" w:rsidRPr="00827990" w:rsidRDefault="3EBEECCC" w:rsidP="3EBEECCC">
      <w:pPr>
        <w:spacing w:before="240"/>
        <w:jc w:val="center"/>
        <w:rPr>
          <w:rFonts w:asciiTheme="minorHAnsi" w:hAnsiTheme="minorHAnsi" w:cstheme="minorBidi"/>
          <w:b/>
          <w:bCs/>
          <w:u w:val="single"/>
          <w:lang w:val="sr-Latn-RS"/>
        </w:rPr>
      </w:pPr>
      <w:r w:rsidRPr="3EBEECCC">
        <w:rPr>
          <w:rFonts w:asciiTheme="minorHAnsi" w:hAnsiTheme="minorHAnsi"/>
          <w:b/>
          <w:bCs/>
          <w:u w:val="single"/>
          <w:lang w:val="sr-Latn-RS"/>
        </w:rPr>
        <w:t>UPUTSTVA ZA PRIJAVLJIVANJE ZA NAGRADU ZA DEMOKRATIJU</w:t>
      </w:r>
    </w:p>
    <w:p w14:paraId="17D118CA" w14:textId="77777777" w:rsidR="005D5369" w:rsidRPr="005D5369" w:rsidRDefault="005D5369" w:rsidP="3EBEECCC">
      <w:pPr>
        <w:rPr>
          <w:lang w:val="sr-Latn-RS" w:eastAsia="sq-AL"/>
        </w:rPr>
      </w:pPr>
    </w:p>
    <w:p w14:paraId="6E3ECBD6" w14:textId="77777777" w:rsidR="00347EEE" w:rsidRPr="005D3C92" w:rsidRDefault="3EBEECCC" w:rsidP="003C1A8D">
      <w:pPr>
        <w:jc w:val="both"/>
        <w:rPr>
          <w:rFonts w:asciiTheme="minorHAnsi" w:hAnsiTheme="minorHAnsi" w:cstheme="minorBidi"/>
          <w:b/>
          <w:bCs/>
          <w:lang w:val="sr-Latn-RS"/>
        </w:rPr>
      </w:pPr>
      <w:r w:rsidRPr="3EBEECCC">
        <w:rPr>
          <w:rFonts w:asciiTheme="minorHAnsi" w:hAnsiTheme="minorHAnsi"/>
          <w:b/>
          <w:bCs/>
          <w:lang w:val="sr-Latn-RS"/>
        </w:rPr>
        <w:t>UVOD</w:t>
      </w:r>
    </w:p>
    <w:p w14:paraId="7A1ED2F7" w14:textId="5CBAA950" w:rsidR="00347EEE" w:rsidRPr="00827990" w:rsidRDefault="3EBEECCC" w:rsidP="003C1A8D">
      <w:pPr>
        <w:spacing w:before="240" w:after="160"/>
        <w:jc w:val="both"/>
        <w:rPr>
          <w:rFonts w:cs="Calibri"/>
          <w:color w:val="0078D4"/>
          <w:sz w:val="21"/>
          <w:szCs w:val="21"/>
          <w:u w:val="single"/>
          <w:lang w:val="sr-Latn-RS"/>
        </w:rPr>
      </w:pPr>
      <w:r w:rsidRPr="3EBEECCC">
        <w:rPr>
          <w:rFonts w:cs="Calibri"/>
          <w:color w:val="000000" w:themeColor="text1"/>
          <w:lang w:val="sr-Latn-RS"/>
        </w:rPr>
        <w:t xml:space="preserve">Angažovanje za zajedničku akciju (EJA Kosovo) je program KCSF-a koji podržava inicijative civilnog društva kroz grantove, godišnju nagradu za demokratiju i izgradnju kapaciteta sa ukupnim ciljem da doprinese demokratskom i inkluzivnom društvu na Kosovu, na njegovom putu ka integraciji u Evropsku uniju. </w:t>
      </w:r>
      <w:r w:rsidRPr="3EBEECCC">
        <w:rPr>
          <w:rFonts w:cs="Calibri"/>
          <w:color w:val="000000" w:themeColor="text1"/>
          <w:sz w:val="21"/>
          <w:szCs w:val="21"/>
          <w:lang w:val="sr-Latn-RS"/>
        </w:rPr>
        <w:t>Osnovan kao mehanizam finansiranja gde nekoliko donatora udružuje svoja sredstva za podršku civilnom društvu, EJA Kosovo trenutno zajednički finansiraju Švajcarska agencija za razvoj i saradnju (SDC)</w:t>
      </w:r>
      <w:r w:rsidR="00D95DAD">
        <w:rPr>
          <w:rFonts w:cs="Calibri"/>
          <w:color w:val="000000" w:themeColor="text1"/>
          <w:sz w:val="21"/>
          <w:szCs w:val="21"/>
          <w:lang w:val="sr-Latn-RS"/>
        </w:rPr>
        <w:t xml:space="preserve"> i</w:t>
      </w:r>
      <w:r w:rsidR="00C93C6F">
        <w:rPr>
          <w:rFonts w:cs="Calibri"/>
          <w:color w:val="000000" w:themeColor="text1"/>
          <w:sz w:val="21"/>
          <w:szCs w:val="21"/>
          <w:lang w:val="sr-Latn-RS"/>
        </w:rPr>
        <w:t xml:space="preserve"> </w:t>
      </w:r>
      <w:r w:rsidR="00C93C6F" w:rsidRPr="00F22EC0">
        <w:rPr>
          <w:rFonts w:cs="Calibri"/>
          <w:color w:val="000000" w:themeColor="text1"/>
          <w:sz w:val="21"/>
          <w:szCs w:val="21"/>
          <w:lang w:val="sr-Latn-RS"/>
        </w:rPr>
        <w:t>Švedska</w:t>
      </w:r>
      <w:r w:rsidR="00D95DAD">
        <w:rPr>
          <w:rFonts w:cs="Calibri"/>
          <w:color w:val="000000" w:themeColor="text1"/>
          <w:sz w:val="21"/>
          <w:szCs w:val="21"/>
          <w:lang w:val="sr-Latn-RS"/>
        </w:rPr>
        <w:t>.</w:t>
      </w:r>
      <w:r w:rsidR="00C93C6F" w:rsidRPr="00F22EC0">
        <w:rPr>
          <w:rFonts w:cs="Calibri"/>
          <w:color w:val="000000" w:themeColor="text1"/>
          <w:sz w:val="21"/>
          <w:szCs w:val="21"/>
          <w:lang w:val="sr-Latn-RS"/>
        </w:rPr>
        <w:t xml:space="preserve"> </w:t>
      </w:r>
    </w:p>
    <w:p w14:paraId="7E4B725C" w14:textId="00968338" w:rsidR="3EBEECCC" w:rsidRDefault="3EBEECCC" w:rsidP="003C1A8D">
      <w:pPr>
        <w:spacing w:before="240" w:after="80"/>
        <w:jc w:val="both"/>
        <w:rPr>
          <w:rFonts w:cs="Calibri"/>
          <w:color w:val="000000" w:themeColor="text1"/>
          <w:lang w:val="sr-Latn-RS"/>
        </w:rPr>
      </w:pPr>
      <w:r w:rsidRPr="3EBEECCC">
        <w:rPr>
          <w:rFonts w:cs="Calibri"/>
          <w:color w:val="000000" w:themeColor="text1"/>
          <w:lang w:val="sr-Latn-RS"/>
        </w:rPr>
        <w:t>Stavljajući u prvi plan angažovanje i učešće građana kroz rad civilnog društva, EJA Kosovo ima za cilj da doprinese u dva glavna cilja, pri čemu: (a)  civilno društvo koristi prostor za zagovaranje i ima za cilj stvaranje novih mogućnosti/prema potrebi zahteva priliku učešća u kreiranju javne politike i (b) organizacije civilnog društva su ojačale veze sa svojim članovima i građanima i poboljšale odgovornost i transparentnost prema široj javnost.</w:t>
      </w:r>
    </w:p>
    <w:p w14:paraId="384A2FBF" w14:textId="77777777" w:rsidR="00347EEE" w:rsidRPr="00827990" w:rsidRDefault="3EBEECCC" w:rsidP="003C1A8D">
      <w:pPr>
        <w:jc w:val="both"/>
        <w:rPr>
          <w:rFonts w:asciiTheme="minorHAnsi" w:hAnsiTheme="minorHAnsi" w:cstheme="minorBidi"/>
          <w:lang w:val="sr-Latn-RS"/>
        </w:rPr>
      </w:pPr>
      <w:r w:rsidRPr="3EBEECCC">
        <w:rPr>
          <w:rFonts w:asciiTheme="minorHAnsi" w:hAnsiTheme="minorHAnsi"/>
          <w:lang w:val="sr-Latn-RS"/>
        </w:rPr>
        <w:t xml:space="preserve">EJA Kosovo je zasnovano na pretpostavci da će putem prilagođenih sistema inkluzivnosti, transparentnosti i odgovornosti, sa jedne strane, i boljim pristupom i komunikacijom sa zajednicom, sa druge strane, OCD-i ugraditi praksu uključivanja građana u svoj rad, uspostaviti emocionalnu povezanost i time direktno doprineti </w:t>
      </w:r>
      <w:r w:rsidRPr="3EBEECCC">
        <w:rPr>
          <w:rFonts w:cs="Calibri"/>
          <w:lang w:val="sr-Latn-RS"/>
        </w:rPr>
        <w:t xml:space="preserve"> aktivno uključivanje građana</w:t>
      </w:r>
      <w:r w:rsidRPr="3EBEECCC">
        <w:rPr>
          <w:rFonts w:asciiTheme="minorHAnsi" w:hAnsiTheme="minorHAnsi"/>
          <w:lang w:val="sr-Latn-RS"/>
        </w:rPr>
        <w:t>. U kombinaciji sa poboljšanim unutrašnjim upravljanjem i povećanjem transparentnosti i odgovornosti, očekuje se povećanje poverenja u OCD-e, kao adekvatne platforme za izražavanje zabrinutosti građana.</w:t>
      </w:r>
    </w:p>
    <w:p w14:paraId="6EE428DF" w14:textId="18764728" w:rsidR="3EBEECCC" w:rsidRDefault="3EBEECCC" w:rsidP="003C1A8D">
      <w:pPr>
        <w:jc w:val="both"/>
        <w:rPr>
          <w:rFonts w:cs="Calibri"/>
          <w:lang w:val="sr-Latn-RS"/>
        </w:rPr>
      </w:pPr>
      <w:r w:rsidRPr="3EBEECCC">
        <w:rPr>
          <w:rFonts w:cs="Calibri"/>
          <w:lang w:val="sr-Latn-RS"/>
        </w:rPr>
        <w:t>Kosovo se i dalje suočava sa mnogim socijalno-ekonomskim poteškoćama, sa velikom nezaposlenošću, otežanom ekonomskom situacijom, visokim nivoom korupcije i nepoverenjem u javne institucije. Žene, mladi, manjine iz zajednica Roma, Aškalija i Egipćana, kao i Srbi, osobe sa invaliditetom, LGBTI zajednica i starije osobe najviše su pogođene ovim poteškoćama. Uloga civilnog društva je da služi ovim grupama, ali i da zahteva institucionalne odgovore na njihove potrebe. Slično tome, civilno društvo treba da ojača veze sa građanima, izgradi poverenje i komunikaciju sa zajednicom i deluje kao nadglednik institucija. Globalno širenje COVID-19 i efekti ove pandemije dodatno su razotkrili nejednakost u našem društvu, nesrazmerno pogađajući najmarginalizovanije grupe. Već postojeće nejednakosti u našem društvu postaće još dublje ako marginalizovane grupe ne budu dovedene u prvi plan tokom faze oporavka. Neophodno je da se civilno društvo mobiliše i da glas onima kojima je to najpotrebnije u ovom trenutku.</w:t>
      </w:r>
    </w:p>
    <w:p w14:paraId="0C947631" w14:textId="3686F32B" w:rsidR="003C1A8D" w:rsidRDefault="003C1A8D" w:rsidP="003C1A8D">
      <w:pPr>
        <w:jc w:val="both"/>
        <w:rPr>
          <w:rFonts w:cs="Calibri"/>
          <w:lang w:val="sr-Latn-RS"/>
        </w:rPr>
      </w:pPr>
    </w:p>
    <w:p w14:paraId="722B8964" w14:textId="0B42BA31" w:rsidR="003C1A8D" w:rsidRDefault="003C1A8D" w:rsidP="003C1A8D">
      <w:pPr>
        <w:jc w:val="both"/>
        <w:rPr>
          <w:rFonts w:cs="Calibri"/>
          <w:lang w:val="sr-Latn-RS"/>
        </w:rPr>
      </w:pPr>
    </w:p>
    <w:p w14:paraId="19ED9CD4" w14:textId="272A8CFB" w:rsidR="003C1A8D" w:rsidRDefault="003C1A8D" w:rsidP="003C1A8D">
      <w:pPr>
        <w:jc w:val="both"/>
        <w:rPr>
          <w:rFonts w:cs="Calibri"/>
          <w:lang w:val="sr-Latn-RS"/>
        </w:rPr>
      </w:pPr>
    </w:p>
    <w:p w14:paraId="266F3042" w14:textId="77777777" w:rsidR="003C1A8D" w:rsidRDefault="003C1A8D" w:rsidP="003C1A8D">
      <w:pPr>
        <w:jc w:val="both"/>
        <w:rPr>
          <w:rFonts w:cs="Calibri"/>
          <w:lang w:val="sr-Latn-RS"/>
        </w:rPr>
      </w:pPr>
    </w:p>
    <w:p w14:paraId="0FA7533F" w14:textId="32343A73" w:rsidR="3EBEECCC" w:rsidRDefault="3EBEECCC" w:rsidP="003C1A8D">
      <w:pPr>
        <w:pStyle w:val="paragraph"/>
        <w:textAlignment w:val="baseline"/>
        <w:rPr>
          <w:rStyle w:val="eop"/>
          <w:rFonts w:ascii="Calibri" w:hAnsi="Calibri"/>
          <w:b/>
          <w:bCs/>
          <w:sz w:val="22"/>
          <w:szCs w:val="22"/>
          <w:lang w:val="sr-Latn-RS"/>
        </w:rPr>
      </w:pPr>
      <w:r w:rsidRPr="3EBEECCC">
        <w:rPr>
          <w:rStyle w:val="normaltextrun"/>
          <w:rFonts w:ascii="Calibri" w:hAnsi="Calibri"/>
          <w:b/>
          <w:bCs/>
          <w:sz w:val="22"/>
          <w:szCs w:val="22"/>
          <w:u w:val="single"/>
          <w:lang w:val="sr-Latn-RS"/>
        </w:rPr>
        <w:t>Instrumenti podrške EJA Kosovo</w:t>
      </w:r>
      <w:r w:rsidRPr="3EBEECCC">
        <w:rPr>
          <w:rStyle w:val="eop"/>
          <w:rFonts w:ascii="Calibri" w:hAnsi="Calibri"/>
          <w:b/>
          <w:bCs/>
          <w:sz w:val="22"/>
          <w:szCs w:val="22"/>
          <w:lang w:val="sr-Latn-RS"/>
        </w:rPr>
        <w:t> </w:t>
      </w:r>
    </w:p>
    <w:p w14:paraId="1CFE98F6" w14:textId="13951EF8" w:rsidR="00347EEE" w:rsidRPr="003C1A8D" w:rsidRDefault="3EBEECCC" w:rsidP="003C1A8D">
      <w:pPr>
        <w:pStyle w:val="paragraph"/>
        <w:jc w:val="both"/>
        <w:textAlignment w:val="baseline"/>
        <w:rPr>
          <w:rStyle w:val="normaltextrun"/>
          <w:rFonts w:ascii="Calibri" w:hAnsi="Calibri"/>
          <w:sz w:val="22"/>
          <w:szCs w:val="22"/>
          <w:lang w:val="sr-Latn-RS"/>
        </w:rPr>
      </w:pPr>
      <w:r w:rsidRPr="3EBEECCC">
        <w:rPr>
          <w:rStyle w:val="normaltextrun"/>
          <w:rFonts w:ascii="Calibri" w:hAnsi="Calibri"/>
          <w:sz w:val="22"/>
          <w:szCs w:val="22"/>
          <w:lang w:val="sr-Latn-RS"/>
        </w:rPr>
        <w:t xml:space="preserve">EJA Kosovo je osmišljen sa namerom da olakša i adekvatno podrži ovaj novi pristup, obezbeđivanjem kako potrebnih finansijskih sredstava tako i kapaciteta za inicijative civilnog društva i pojedince zainteresovane da doprinesu demokratskom i inkluzivnom društvu na Kosovu. Preko </w:t>
      </w:r>
      <w:r w:rsidRPr="3EBEECCC">
        <w:rPr>
          <w:rStyle w:val="normaltextrun"/>
          <w:rFonts w:ascii="Calibri" w:hAnsi="Calibri"/>
          <w:i/>
          <w:iCs/>
          <w:sz w:val="22"/>
          <w:szCs w:val="22"/>
          <w:lang w:val="sr-Latn-RS"/>
        </w:rPr>
        <w:t>institucionalnih grantova</w:t>
      </w:r>
      <w:r w:rsidRPr="3EBEECCC">
        <w:rPr>
          <w:rStyle w:val="normaltextrun"/>
          <w:rFonts w:ascii="Calibri" w:hAnsi="Calibri"/>
          <w:sz w:val="22"/>
          <w:szCs w:val="22"/>
          <w:lang w:val="sr-Latn-RS"/>
        </w:rPr>
        <w:t xml:space="preserve"> </w:t>
      </w:r>
      <w:r w:rsidRPr="003C1A8D">
        <w:rPr>
          <w:rFonts w:ascii="Calibri" w:eastAsia="Calibri" w:hAnsi="Calibri" w:cs="Calibri"/>
          <w:i/>
          <w:iCs/>
          <w:sz w:val="22"/>
          <w:szCs w:val="22"/>
          <w:lang w:val="sr-Latn-RS"/>
        </w:rPr>
        <w:t>EJA Kosovo</w:t>
      </w:r>
      <w:r w:rsidRPr="3EBEECCC">
        <w:rPr>
          <w:rStyle w:val="normaltextrun"/>
          <w:rFonts w:ascii="Calibri" w:hAnsi="Calibri"/>
          <w:sz w:val="22"/>
          <w:szCs w:val="22"/>
          <w:lang w:val="sr-Latn-RS"/>
        </w:rPr>
        <w:t xml:space="preserve"> će podržati iskusne organizacije koje imaju jasnu strategiju za nastavak svog rada u određenim tematskim oblastima; preko </w:t>
      </w:r>
      <w:r w:rsidRPr="3EBEECCC">
        <w:rPr>
          <w:rStyle w:val="normaltextrun"/>
          <w:rFonts w:ascii="Calibri" w:hAnsi="Calibri"/>
          <w:i/>
          <w:iCs/>
          <w:sz w:val="22"/>
          <w:szCs w:val="22"/>
          <w:lang w:val="sr-Latn-RS"/>
        </w:rPr>
        <w:t>grantova za organizacioni razvoj</w:t>
      </w:r>
      <w:r w:rsidRPr="3EBEECCC">
        <w:rPr>
          <w:rStyle w:val="normaltextrun"/>
          <w:rFonts w:ascii="Calibri" w:hAnsi="Calibri"/>
          <w:sz w:val="22"/>
          <w:szCs w:val="22"/>
          <w:lang w:val="sr-Latn-RS"/>
        </w:rPr>
        <w:t xml:space="preserve"> </w:t>
      </w:r>
      <w:r w:rsidRPr="003C1A8D">
        <w:rPr>
          <w:rFonts w:ascii="Calibri" w:eastAsia="Calibri" w:hAnsi="Calibri" w:cs="Calibri"/>
          <w:i/>
          <w:iCs/>
          <w:sz w:val="22"/>
          <w:szCs w:val="22"/>
          <w:lang w:val="sr-Latn-RS"/>
        </w:rPr>
        <w:t>EJA Kosovo</w:t>
      </w:r>
      <w:r w:rsidRPr="3EBEECCC">
        <w:rPr>
          <w:rStyle w:val="normaltextrun"/>
          <w:rFonts w:ascii="Calibri" w:hAnsi="Calibri"/>
          <w:sz w:val="22"/>
          <w:szCs w:val="22"/>
          <w:lang w:val="sr-Latn-RS"/>
        </w:rPr>
        <w:t xml:space="preserve"> će podržati organizacije koje imaju jasan pravac svog razvoja, ali su im potrebni posebni alati i resursi za unapređivanje svojeg rada; preko </w:t>
      </w:r>
      <w:r w:rsidRPr="3EBEECCC">
        <w:rPr>
          <w:rStyle w:val="normaltextrun"/>
          <w:rFonts w:ascii="Calibri" w:hAnsi="Calibri"/>
          <w:i/>
          <w:iCs/>
          <w:sz w:val="22"/>
          <w:szCs w:val="22"/>
          <w:lang w:val="sr-Latn-RS"/>
        </w:rPr>
        <w:t>grantova projekata</w:t>
      </w:r>
      <w:r w:rsidRPr="3EBEECCC">
        <w:rPr>
          <w:rStyle w:val="normaltextrun"/>
          <w:rFonts w:ascii="Calibri" w:hAnsi="Calibri"/>
          <w:sz w:val="22"/>
          <w:szCs w:val="22"/>
          <w:lang w:val="sr-Latn-RS"/>
        </w:rPr>
        <w:t xml:space="preserve"> </w:t>
      </w:r>
      <w:r w:rsidRPr="003C1A8D">
        <w:rPr>
          <w:rFonts w:ascii="Calibri" w:eastAsia="Calibri" w:hAnsi="Calibri" w:cs="Calibri"/>
          <w:i/>
          <w:iCs/>
          <w:sz w:val="22"/>
          <w:szCs w:val="22"/>
          <w:lang w:val="sr-Latn-RS"/>
        </w:rPr>
        <w:t>EJA Kosovo</w:t>
      </w:r>
      <w:r w:rsidRPr="3EBEECCC">
        <w:rPr>
          <w:rStyle w:val="normaltextrun"/>
          <w:rFonts w:ascii="Calibri" w:hAnsi="Calibri"/>
          <w:sz w:val="22"/>
          <w:szCs w:val="22"/>
          <w:lang w:val="sr-Latn-RS"/>
        </w:rPr>
        <w:t xml:space="preserve"> će podržati konkretne akcije inicijativa civilnog društva i pojedinaca koji se bave konkretnim pitanjima, bilo da su sistematičniji ili ograničeni prema obimu i trajanju; preko </w:t>
      </w:r>
      <w:r w:rsidRPr="3EBEECCC">
        <w:rPr>
          <w:rStyle w:val="normaltextrun"/>
          <w:rFonts w:ascii="Calibri" w:hAnsi="Calibri"/>
          <w:i/>
          <w:iCs/>
          <w:sz w:val="22"/>
          <w:szCs w:val="22"/>
          <w:lang w:val="sr-Latn-RS"/>
        </w:rPr>
        <w:t>hitnih grantova EJA Kosovo</w:t>
      </w:r>
      <w:r w:rsidRPr="3EBEECCC">
        <w:rPr>
          <w:rStyle w:val="normaltextrun"/>
          <w:rFonts w:ascii="Calibri" w:hAnsi="Calibri"/>
          <w:sz w:val="22"/>
          <w:szCs w:val="22"/>
          <w:lang w:val="sr-Latn-RS"/>
        </w:rPr>
        <w:t xml:space="preserve"> će omogućiti momentalne reakcije inicijativa civilnog društva i pojedinaca na neočekivane događaje od javnog značaja; i kroz svoju </w:t>
      </w:r>
      <w:r w:rsidRPr="3EBEECCC">
        <w:rPr>
          <w:rStyle w:val="normaltextrun"/>
          <w:rFonts w:ascii="Calibri" w:hAnsi="Calibri"/>
          <w:i/>
          <w:iCs/>
          <w:sz w:val="22"/>
          <w:szCs w:val="22"/>
          <w:lang w:val="sr-Latn-RS"/>
        </w:rPr>
        <w:t>godišnju Nagradu za Demokratiju</w:t>
      </w:r>
      <w:r w:rsidRPr="3EBEECCC">
        <w:rPr>
          <w:rStyle w:val="normaltextrun"/>
          <w:rFonts w:ascii="Calibri" w:hAnsi="Calibri"/>
          <w:sz w:val="22"/>
          <w:szCs w:val="22"/>
          <w:lang w:val="sr-Latn-RS"/>
        </w:rPr>
        <w:t xml:space="preserve"> će prepoznati izvanredan doprinos razvoju demokratije na Kosovu i promovisati modele koje treba slediti. Uz finansijsku podršku biće pružena obuka i mentorstvo, kao i mogućnosti umrežavanja i izgradnje saveza. </w:t>
      </w:r>
    </w:p>
    <w:p w14:paraId="660649B7" w14:textId="748AC0B8" w:rsidR="00C878B2" w:rsidRPr="003C1A8D" w:rsidRDefault="3EBEECCC" w:rsidP="3EBEECCC">
      <w:pPr>
        <w:pStyle w:val="Heading2"/>
        <w:spacing w:line="240" w:lineRule="auto"/>
        <w:jc w:val="both"/>
        <w:rPr>
          <w:i/>
          <w:iCs/>
          <w:lang w:val="sr-Latn-RS"/>
        </w:rPr>
      </w:pPr>
      <w:r w:rsidRPr="003C1A8D">
        <w:rPr>
          <w:rFonts w:asciiTheme="minorHAnsi" w:hAnsiTheme="minorHAnsi" w:cstheme="minorBidi"/>
          <w:i/>
          <w:iCs/>
          <w:color w:val="auto"/>
          <w:u w:val="single"/>
          <w:lang w:val="sr-Latn-RS"/>
        </w:rPr>
        <w:t>Nagrada za Demokratiju</w:t>
      </w:r>
      <w:r w:rsidRPr="003C1A8D">
        <w:rPr>
          <w:i/>
          <w:iCs/>
          <w:color w:val="auto"/>
          <w:lang w:val="sr-Latn-RS"/>
        </w:rPr>
        <w:t xml:space="preserve"> </w:t>
      </w:r>
    </w:p>
    <w:p w14:paraId="1A46D85C" w14:textId="77777777" w:rsidR="00C878B2" w:rsidRPr="00C878B2" w:rsidRDefault="00C878B2" w:rsidP="005223C1">
      <w:pPr>
        <w:spacing w:after="0" w:line="240" w:lineRule="auto"/>
        <w:rPr>
          <w:lang w:val="sr-Latn-RS" w:eastAsia="sq-AL"/>
        </w:rPr>
      </w:pPr>
    </w:p>
    <w:p w14:paraId="5DD41524" w14:textId="77777777" w:rsidR="00347EEE" w:rsidRDefault="00347EEE" w:rsidP="3EBEECCC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u w:val="single"/>
          <w:lang w:val="sr-Latn-RS"/>
        </w:rPr>
      </w:pPr>
    </w:p>
    <w:p w14:paraId="2AE703F6" w14:textId="7B16F4BE" w:rsidR="00C878B2" w:rsidRPr="00C878B2" w:rsidRDefault="3EBEECCC" w:rsidP="3EBEECCC">
      <w:pPr>
        <w:autoSpaceDE w:val="0"/>
        <w:autoSpaceDN w:val="0"/>
        <w:adjustRightInd w:val="0"/>
        <w:spacing w:after="0" w:line="240" w:lineRule="auto"/>
        <w:jc w:val="both"/>
        <w:rPr>
          <w:lang w:val="sr-Latn-RS"/>
        </w:rPr>
      </w:pPr>
      <w:r w:rsidRPr="3EBEECCC">
        <w:rPr>
          <w:lang w:val="sr-Latn-RS"/>
        </w:rPr>
        <w:t xml:space="preserve">Nagrada za Demokratiju ima za cilj da prepozna </w:t>
      </w:r>
      <w:r>
        <w:t>doprinos pojedinaca, grupa građana i nevladinih organizacija iz različitih oblasti, koje su rezultat mobilizacije zajednice i angažovanja građana, novih ideja, intelektualne hrabrosti ili dostignuća i koji su svojim radom i posvećenošću doprineli demokratizaciji kosovskog društva.</w:t>
      </w:r>
    </w:p>
    <w:p w14:paraId="7B8FB33B" w14:textId="77777777" w:rsidR="00C878B2" w:rsidRPr="00C878B2" w:rsidRDefault="00C878B2" w:rsidP="005223C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sr-Latn-RS"/>
        </w:rPr>
      </w:pPr>
    </w:p>
    <w:p w14:paraId="6779A161" w14:textId="4BA632F3" w:rsidR="00C878B2" w:rsidRPr="00C878B2" w:rsidRDefault="3EBEECCC" w:rsidP="3EBEECCC">
      <w:pPr>
        <w:pStyle w:val="Heading2"/>
        <w:spacing w:line="240" w:lineRule="auto"/>
        <w:jc w:val="both"/>
        <w:rPr>
          <w:i/>
          <w:iCs/>
          <w:color w:val="auto"/>
          <w:u w:val="single"/>
          <w:lang w:val="sr-Latn-RS"/>
        </w:rPr>
      </w:pPr>
      <w:r w:rsidRPr="003C1A8D">
        <w:rPr>
          <w:i/>
          <w:iCs/>
          <w:color w:val="000000" w:themeColor="text1"/>
          <w:u w:val="single"/>
          <w:lang w:val="sr-Latn-RS"/>
        </w:rPr>
        <w:t xml:space="preserve">Kriterijumi za nominaciju </w:t>
      </w:r>
    </w:p>
    <w:p w14:paraId="4030F1E9" w14:textId="77777777" w:rsidR="00C878B2" w:rsidRPr="00C878B2" w:rsidRDefault="00C878B2" w:rsidP="3EBEECCC">
      <w:pPr>
        <w:spacing w:after="0" w:line="240" w:lineRule="auto"/>
        <w:rPr>
          <w:i/>
          <w:iCs/>
          <w:lang w:val="sr-Latn-RS"/>
        </w:rPr>
      </w:pPr>
    </w:p>
    <w:p w14:paraId="30BD5229" w14:textId="77777777" w:rsidR="00C878B2" w:rsidRPr="00C878B2" w:rsidRDefault="3EBEECCC" w:rsidP="3EBEECCC">
      <w:pPr>
        <w:spacing w:line="240" w:lineRule="auto"/>
        <w:rPr>
          <w:i/>
          <w:iCs/>
          <w:lang w:val="sr-Latn-RS"/>
        </w:rPr>
      </w:pPr>
      <w:r w:rsidRPr="3EBEECCC">
        <w:rPr>
          <w:i/>
          <w:iCs/>
          <w:lang w:val="sr-Latn-RS"/>
        </w:rPr>
        <w:t>Ko se može nominovati?</w:t>
      </w:r>
    </w:p>
    <w:p w14:paraId="16E17E16" w14:textId="7BF37782" w:rsidR="00C878B2" w:rsidRDefault="3EBEECCC" w:rsidP="3EBEECCC">
      <w:pPr>
        <w:spacing w:line="240" w:lineRule="auto"/>
        <w:jc w:val="both"/>
        <w:rPr>
          <w:lang w:val="sr-Latn-RS"/>
        </w:rPr>
      </w:pPr>
      <w:r w:rsidRPr="3EBEECCC">
        <w:rPr>
          <w:lang w:val="sr-Latn-RS"/>
        </w:rPr>
        <w:t xml:space="preserve">Sve organizacije civilnog društva, uključujući nevladine </w:t>
      </w:r>
      <w:r w:rsidRPr="3EBEECCC">
        <w:rPr>
          <w:i/>
          <w:iCs/>
          <w:lang w:val="sr-Latn-RS"/>
        </w:rPr>
        <w:t xml:space="preserve">organizacije, neregistrovane građanske inicijative, </w:t>
      </w:r>
      <w:r w:rsidRPr="3EBEECCC">
        <w:rPr>
          <w:lang w:val="sr-Latn-RS"/>
        </w:rPr>
        <w:t xml:space="preserve">kao i individualci koji su svojim radom i zalaganjem doprineli demokratizaciji kosovskog društva kroz njihov rad i podršku. </w:t>
      </w:r>
    </w:p>
    <w:p w14:paraId="4345BCDE" w14:textId="77777777" w:rsidR="00F22EC0" w:rsidRPr="00F21E46" w:rsidRDefault="00F22EC0" w:rsidP="00F22EC0">
      <w:pPr>
        <w:spacing w:line="240" w:lineRule="auto"/>
        <w:jc w:val="both"/>
        <w:rPr>
          <w:lang w:val="sr-Latn-RS"/>
        </w:rPr>
      </w:pPr>
      <w:r w:rsidRPr="00F21E46">
        <w:rPr>
          <w:lang w:val="sr-Latn-RS"/>
        </w:rPr>
        <w:t>Nominovane osobe ne smeju biti/vođena od  Politički Eksponiranih Osoba (PEO)</w:t>
      </w:r>
      <w:r w:rsidRPr="00F21E46">
        <w:footnoteReference w:id="1"/>
      </w:r>
      <w:r w:rsidRPr="00F21E46">
        <w:rPr>
          <w:lang w:val="sr-Latn-RS"/>
        </w:rPr>
        <w:t>.</w:t>
      </w:r>
    </w:p>
    <w:p w14:paraId="3E03A4F1" w14:textId="1C09A675" w:rsidR="001433C2" w:rsidRPr="00F21E46" w:rsidRDefault="001433C2" w:rsidP="00C93C6F">
      <w:pPr>
        <w:spacing w:line="240" w:lineRule="auto"/>
        <w:jc w:val="both"/>
        <w:rPr>
          <w:rFonts w:asciiTheme="minorHAnsi" w:hAnsiTheme="minorHAnsi" w:cstheme="minorHAnsi"/>
          <w:iCs/>
          <w:highlight w:val="yellow"/>
          <w:lang w:eastAsia="sq-AL"/>
        </w:rPr>
      </w:pPr>
      <w:proofErr w:type="spellStart"/>
      <w:r w:rsidRPr="00F21E46">
        <w:rPr>
          <w:rFonts w:asciiTheme="minorHAnsi" w:hAnsiTheme="minorHAnsi" w:cstheme="minorHAnsi"/>
          <w:iCs/>
          <w:lang w:val="en-US" w:eastAsia="sq-AL"/>
        </w:rPr>
        <w:t>Dobitnici</w:t>
      </w:r>
      <w:proofErr w:type="spellEnd"/>
      <w:r w:rsidRPr="00F21E46">
        <w:rPr>
          <w:rFonts w:asciiTheme="minorHAnsi" w:hAnsiTheme="minorHAnsi" w:cstheme="minorHAnsi"/>
          <w:iCs/>
          <w:lang w:eastAsia="sq-AL"/>
        </w:rPr>
        <w:t xml:space="preserve"> Nagrade za </w:t>
      </w:r>
      <w:r w:rsidRPr="00F21E46">
        <w:rPr>
          <w:rFonts w:asciiTheme="minorHAnsi" w:hAnsiTheme="minorHAnsi" w:cstheme="minorHAnsi"/>
          <w:iCs/>
          <w:lang w:val="en-US" w:eastAsia="sq-AL"/>
        </w:rPr>
        <w:t>D</w:t>
      </w:r>
      <w:r w:rsidRPr="00F21E46">
        <w:rPr>
          <w:rFonts w:asciiTheme="minorHAnsi" w:hAnsiTheme="minorHAnsi" w:cstheme="minorHAnsi"/>
          <w:iCs/>
          <w:lang w:eastAsia="sq-AL"/>
        </w:rPr>
        <w:t>emokratiju ne mogu biti:</w:t>
      </w:r>
    </w:p>
    <w:p w14:paraId="4CDA68A5" w14:textId="4FB9AB5F" w:rsidR="007C41A6" w:rsidRPr="00F22EC0" w:rsidRDefault="001433C2" w:rsidP="00F22EC0">
      <w:pPr>
        <w:pStyle w:val="ListParagraph"/>
        <w:numPr>
          <w:ilvl w:val="0"/>
          <w:numId w:val="8"/>
        </w:numPr>
        <w:rPr>
          <w:lang w:eastAsia="sq-AL"/>
        </w:rPr>
      </w:pPr>
      <w:r w:rsidRPr="007C41A6">
        <w:rPr>
          <w:lang w:eastAsia="sq-AL"/>
        </w:rPr>
        <w:t xml:space="preserve">Organizacije/inicijative/pojedinci koji su iz istih razloga bili finansijski podržani od strane KCSF u poslednje tri godine </w:t>
      </w:r>
      <w:r w:rsidR="00D95DAD">
        <w:rPr>
          <w:lang w:val="en-GB"/>
        </w:rPr>
        <w:t>(2020, 2021,2022).</w:t>
      </w:r>
    </w:p>
    <w:p w14:paraId="246791D2" w14:textId="2237BF7C" w:rsidR="009201D1" w:rsidRPr="00F22EC0" w:rsidRDefault="009201D1" w:rsidP="00F22EC0">
      <w:pPr>
        <w:pStyle w:val="ListParagraph"/>
        <w:numPr>
          <w:ilvl w:val="0"/>
          <w:numId w:val="8"/>
        </w:numPr>
        <w:rPr>
          <w:lang w:val="sr-Latn-RS"/>
        </w:rPr>
      </w:pPr>
      <w:r w:rsidRPr="00F22EC0">
        <w:rPr>
          <w:lang w:val="sr-Latn-RS"/>
        </w:rPr>
        <w:t>Inicijative iste ili veoma slične onima k</w:t>
      </w:r>
      <w:r w:rsidR="00AA0680" w:rsidRPr="00F22EC0">
        <w:rPr>
          <w:lang w:val="sr-Latn-RS"/>
        </w:rPr>
        <w:t>oje su nagrađivane Nagradom za D</w:t>
      </w:r>
      <w:r w:rsidRPr="00F22EC0">
        <w:rPr>
          <w:lang w:val="sr-Latn-RS"/>
        </w:rPr>
        <w:t xml:space="preserve">emokratiju u poslednje tri godine </w:t>
      </w:r>
      <w:r w:rsidR="00D95DAD">
        <w:rPr>
          <w:lang w:val="en-GB"/>
        </w:rPr>
        <w:t>(2020, 2021,2022).</w:t>
      </w:r>
    </w:p>
    <w:p w14:paraId="463CC005" w14:textId="77777777" w:rsidR="00C93C6F" w:rsidRPr="00C878B2" w:rsidRDefault="00C93C6F" w:rsidP="3EBEECCC">
      <w:pPr>
        <w:spacing w:line="240" w:lineRule="auto"/>
        <w:jc w:val="both"/>
        <w:rPr>
          <w:lang w:val="sr-Latn-RS"/>
        </w:rPr>
      </w:pPr>
    </w:p>
    <w:p w14:paraId="779FCC3F" w14:textId="0D137479" w:rsidR="00C878B2" w:rsidRPr="00C878B2" w:rsidRDefault="3EBEECCC" w:rsidP="3EBEECCC">
      <w:pPr>
        <w:spacing w:line="240" w:lineRule="auto"/>
        <w:jc w:val="both"/>
        <w:rPr>
          <w:i/>
          <w:iCs/>
          <w:lang w:val="sr-Latn-RS"/>
        </w:rPr>
      </w:pPr>
      <w:r w:rsidRPr="3EBEECCC">
        <w:rPr>
          <w:i/>
          <w:iCs/>
          <w:lang w:val="sr-Latn-RS"/>
        </w:rPr>
        <w:t>Ko može nominovati?</w:t>
      </w:r>
    </w:p>
    <w:p w14:paraId="1D290121" w14:textId="08023BE1" w:rsidR="008739F8" w:rsidRDefault="3EBEECCC" w:rsidP="00F22EC0">
      <w:pPr>
        <w:spacing w:line="240" w:lineRule="auto"/>
        <w:jc w:val="both"/>
        <w:rPr>
          <w:lang w:val="sr-Latn-RS"/>
        </w:rPr>
      </w:pPr>
      <w:r w:rsidRPr="3EBEECCC">
        <w:rPr>
          <w:lang w:val="sr-Latn-RS"/>
        </w:rPr>
        <w:t xml:space="preserve">Nominacije može podneti svaka organizacija, subjekt ili osoba koja ima tačne i detaljne informacije o </w:t>
      </w:r>
      <w:r w:rsidRPr="3EBEECCC">
        <w:rPr>
          <w:i/>
          <w:iCs/>
          <w:lang w:val="sr-Latn-RS"/>
        </w:rPr>
        <w:t>inicijativi</w:t>
      </w:r>
      <w:r w:rsidRPr="3EBEECCC">
        <w:rPr>
          <w:lang w:val="sr-Latn-RS"/>
        </w:rPr>
        <w:t xml:space="preserve"> nominovane organizacije ili individualca. </w:t>
      </w:r>
      <w:r w:rsidRPr="3EBEECCC">
        <w:rPr>
          <w:color w:val="000000" w:themeColor="text1"/>
          <w:lang w:val="sr-Latn-RS"/>
        </w:rPr>
        <w:t>Zainteresovani takođe mogu da nominuju sami sebe.</w:t>
      </w:r>
      <w:r w:rsidRPr="3EBEECCC">
        <w:rPr>
          <w:lang w:val="sr-Latn-RS"/>
        </w:rPr>
        <w:t xml:space="preserve"> </w:t>
      </w:r>
    </w:p>
    <w:p w14:paraId="4DD8171D" w14:textId="2549D97B" w:rsidR="00053B05" w:rsidRDefault="3EBEECCC" w:rsidP="005223C1">
      <w:pPr>
        <w:pStyle w:val="Heading2"/>
        <w:spacing w:line="240" w:lineRule="auto"/>
        <w:jc w:val="both"/>
        <w:rPr>
          <w:rFonts w:ascii="Arial" w:hAnsi="Arial" w:cs="Arial"/>
          <w:sz w:val="21"/>
          <w:szCs w:val="21"/>
          <w:shd w:val="clear" w:color="auto" w:fill="F5F5F5"/>
        </w:rPr>
      </w:pPr>
      <w:r w:rsidRPr="3EBEECCC">
        <w:rPr>
          <w:i/>
          <w:iCs/>
          <w:color w:val="auto"/>
          <w:u w:val="single"/>
          <w:lang w:val="sr-Latn-RS"/>
        </w:rPr>
        <w:t>Kriterijumi za izbor</w:t>
      </w:r>
    </w:p>
    <w:p w14:paraId="6E5AAED4" w14:textId="77777777" w:rsidR="00C878B2" w:rsidRPr="00C878B2" w:rsidRDefault="00C878B2" w:rsidP="005223C1">
      <w:pPr>
        <w:spacing w:after="0" w:line="240" w:lineRule="auto"/>
        <w:jc w:val="both"/>
        <w:rPr>
          <w:lang w:val="sr-Latn-RS"/>
        </w:rPr>
      </w:pPr>
    </w:p>
    <w:p w14:paraId="27F1E8A3" w14:textId="78A3E485" w:rsidR="00C878B2" w:rsidRPr="00C878B2" w:rsidRDefault="3EBEECCC" w:rsidP="005223C1">
      <w:pPr>
        <w:spacing w:line="240" w:lineRule="auto"/>
        <w:jc w:val="both"/>
        <w:rPr>
          <w:lang w:val="sr-Latn-RS"/>
        </w:rPr>
      </w:pPr>
      <w:r w:rsidRPr="3EBEECCC">
        <w:rPr>
          <w:lang w:val="sr-Latn-RS"/>
        </w:rPr>
        <w:t xml:space="preserve">Sve nominacije će biti razmotrene posebno i ocenjene od strane </w:t>
      </w:r>
      <w:r w:rsidR="008739F8">
        <w:rPr>
          <w:lang w:val="sr-Latn-RS"/>
        </w:rPr>
        <w:t>Ekipe za Procenu Grantova (EOG)</w:t>
      </w:r>
      <w:r w:rsidRPr="3EBEECCC">
        <w:rPr>
          <w:lang w:val="sr-Latn-RS"/>
        </w:rPr>
        <w:t>, na osnovu sledećih kriterijuma:</w:t>
      </w:r>
    </w:p>
    <w:p w14:paraId="0676852B" w14:textId="3EC62806" w:rsidR="00C878B2" w:rsidRPr="00C878B2" w:rsidRDefault="3EBEECCC" w:rsidP="3EBEECCC">
      <w:pPr>
        <w:pStyle w:val="ListParagraph"/>
        <w:numPr>
          <w:ilvl w:val="0"/>
          <w:numId w:val="2"/>
        </w:numPr>
        <w:spacing w:line="240" w:lineRule="auto"/>
        <w:jc w:val="both"/>
        <w:rPr>
          <w:i/>
          <w:iCs/>
          <w:lang w:val="sr-Latn-RS"/>
        </w:rPr>
      </w:pPr>
      <w:r w:rsidRPr="3EBEECCC">
        <w:rPr>
          <w:i/>
          <w:iCs/>
          <w:lang w:val="sr-Latn-RS"/>
        </w:rPr>
        <w:t>Dizajniranje i sprovođenje auspešne inicijative (pristup, aktivnost, projekat itd.) u promociji i razvoju demokratije na Kosovu, tokom 202</w:t>
      </w:r>
      <w:r w:rsidR="00D95DAD">
        <w:rPr>
          <w:i/>
          <w:iCs/>
          <w:lang w:val="sr-Latn-RS"/>
        </w:rPr>
        <w:t>3</w:t>
      </w:r>
      <w:r w:rsidRPr="3EBEECCC">
        <w:rPr>
          <w:i/>
          <w:iCs/>
          <w:lang w:val="sr-Latn-RS"/>
        </w:rPr>
        <w:t>;</w:t>
      </w:r>
    </w:p>
    <w:p w14:paraId="0BDF6ED5" w14:textId="77777777" w:rsidR="00C878B2" w:rsidRPr="00C878B2" w:rsidRDefault="3EBEECCC" w:rsidP="3EBEECCC">
      <w:pPr>
        <w:pStyle w:val="ListParagraph"/>
        <w:numPr>
          <w:ilvl w:val="0"/>
          <w:numId w:val="2"/>
        </w:numPr>
        <w:spacing w:line="240" w:lineRule="auto"/>
        <w:jc w:val="both"/>
        <w:rPr>
          <w:i/>
          <w:iCs/>
          <w:lang w:val="sr-Latn-RS"/>
        </w:rPr>
      </w:pPr>
      <w:r w:rsidRPr="3EBEECCC">
        <w:rPr>
          <w:i/>
          <w:iCs/>
          <w:lang w:val="sr-Latn-RS"/>
        </w:rPr>
        <w:t>Inovativna priroda inicijative;</w:t>
      </w:r>
    </w:p>
    <w:p w14:paraId="15AB9B4D" w14:textId="77777777" w:rsidR="00C878B2" w:rsidRPr="00C878B2" w:rsidRDefault="3EBEECCC" w:rsidP="3EBEECCC">
      <w:pPr>
        <w:pStyle w:val="ListParagraph"/>
        <w:numPr>
          <w:ilvl w:val="0"/>
          <w:numId w:val="2"/>
        </w:numPr>
        <w:spacing w:line="240" w:lineRule="auto"/>
        <w:jc w:val="both"/>
        <w:rPr>
          <w:i/>
          <w:iCs/>
          <w:lang w:val="sr-Latn-RS"/>
        </w:rPr>
      </w:pPr>
      <w:r w:rsidRPr="3EBEECCC">
        <w:rPr>
          <w:i/>
          <w:iCs/>
          <w:lang w:val="sr-Latn-RS"/>
        </w:rPr>
        <w:t>Postojeći ili očekivani uticaj ove inicijative, uključujući potencijal za širenje/ponavljanje;</w:t>
      </w:r>
    </w:p>
    <w:p w14:paraId="73719C1B" w14:textId="4B07872F" w:rsidR="00C878B2" w:rsidRDefault="3EBEECCC" w:rsidP="3EBEECCC">
      <w:pPr>
        <w:pStyle w:val="ListParagraph"/>
        <w:numPr>
          <w:ilvl w:val="0"/>
          <w:numId w:val="2"/>
        </w:numPr>
        <w:spacing w:line="240" w:lineRule="auto"/>
        <w:jc w:val="both"/>
        <w:rPr>
          <w:i/>
          <w:iCs/>
          <w:lang w:val="sr-Latn-RS"/>
        </w:rPr>
      </w:pPr>
      <w:r w:rsidRPr="3EBEECCC">
        <w:rPr>
          <w:i/>
          <w:iCs/>
          <w:lang w:val="sr-Latn-RS"/>
        </w:rPr>
        <w:t>Hrabrost organizacije ili pojedinca izražena kroz datu inicijativu;</w:t>
      </w:r>
    </w:p>
    <w:p w14:paraId="5257E720" w14:textId="2D677A53" w:rsidR="00C878B2" w:rsidRPr="003C1A8D" w:rsidRDefault="3EBEECCC" w:rsidP="003C1A8D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00000" w:themeColor="text1"/>
          <w:sz w:val="21"/>
          <w:szCs w:val="21"/>
          <w:lang w:val="sr-Latn-RS"/>
        </w:rPr>
      </w:pPr>
      <w:r w:rsidRPr="3EBEECCC">
        <w:rPr>
          <w:rFonts w:cs="Calibri"/>
          <w:i/>
          <w:iCs/>
          <w:color w:val="000000" w:themeColor="text1"/>
          <w:sz w:val="21"/>
          <w:szCs w:val="21"/>
          <w:lang w:val="sr-Latn-RS"/>
        </w:rPr>
        <w:t>Direktno učešće građana u inicijativi ili izuzetan doprinos učešća građana u javnom životu i/ili kreiranju politike.</w:t>
      </w:r>
    </w:p>
    <w:p w14:paraId="114A9FAD" w14:textId="77777777" w:rsidR="00C878B2" w:rsidRPr="00C878B2" w:rsidRDefault="3EBEECCC" w:rsidP="3EBEECCC">
      <w:pPr>
        <w:pStyle w:val="Heading2"/>
        <w:spacing w:line="240" w:lineRule="auto"/>
        <w:jc w:val="both"/>
        <w:rPr>
          <w:i/>
          <w:iCs/>
          <w:color w:val="auto"/>
          <w:u w:val="single"/>
          <w:lang w:val="sr-Latn-RS"/>
        </w:rPr>
      </w:pPr>
      <w:r w:rsidRPr="3EBEECCC">
        <w:rPr>
          <w:i/>
          <w:iCs/>
          <w:color w:val="auto"/>
          <w:u w:val="single"/>
          <w:lang w:val="sr-Latn-RS"/>
        </w:rPr>
        <w:t>Proces nominacije</w:t>
      </w:r>
    </w:p>
    <w:p w14:paraId="76DC7CA5" w14:textId="77777777" w:rsidR="00C878B2" w:rsidRPr="00C878B2" w:rsidRDefault="00C878B2" w:rsidP="005223C1">
      <w:pPr>
        <w:spacing w:after="0"/>
        <w:rPr>
          <w:lang w:val="sr-Latn-RS" w:eastAsia="sq-AL"/>
        </w:rPr>
      </w:pPr>
    </w:p>
    <w:p w14:paraId="03A6CD1E" w14:textId="77777777" w:rsidR="00C878B2" w:rsidRPr="00C878B2" w:rsidRDefault="3EBEECCC" w:rsidP="005223C1">
      <w:pPr>
        <w:jc w:val="both"/>
        <w:rPr>
          <w:lang w:val="sr-Latn-RS"/>
        </w:rPr>
      </w:pPr>
      <w:r w:rsidRPr="3EBEECCC">
        <w:rPr>
          <w:lang w:val="sr-Latn-RS"/>
        </w:rPr>
        <w:t>Da biste završili proces nominacije, osigurajte se da ste ispunili i predali sledeća dokumente:</w:t>
      </w:r>
    </w:p>
    <w:p w14:paraId="31179F16" w14:textId="77777777" w:rsidR="00C878B2" w:rsidRPr="00C878B2" w:rsidRDefault="3EBEECCC" w:rsidP="005223C1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3EBEECCC">
        <w:rPr>
          <w:lang w:val="sr-Latn-RS"/>
        </w:rPr>
        <w:t>Popunjeni obrazac nominacije;</w:t>
      </w:r>
    </w:p>
    <w:p w14:paraId="723EE8C1" w14:textId="77777777" w:rsidR="00C878B2" w:rsidRPr="00C878B2" w:rsidRDefault="3EBEECCC" w:rsidP="005223C1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3EBEECCC">
        <w:rPr>
          <w:lang w:val="sr-Latn-RS"/>
        </w:rPr>
        <w:t>Prateća dokumenta (pisani članci i reference za nominovanog/u itd);</w:t>
      </w:r>
    </w:p>
    <w:p w14:paraId="7274252D" w14:textId="77777777" w:rsidR="00C878B2" w:rsidRPr="00C878B2" w:rsidRDefault="00C878B2" w:rsidP="3EBEECCC">
      <w:pPr>
        <w:pStyle w:val="ListParagraph"/>
        <w:numPr>
          <w:ilvl w:val="0"/>
          <w:numId w:val="1"/>
        </w:numPr>
        <w:jc w:val="both"/>
        <w:rPr>
          <w:i/>
          <w:iCs/>
          <w:lang w:val="sr-Latn-RS"/>
        </w:rPr>
      </w:pPr>
      <w:r w:rsidRPr="00C878B2">
        <w:rPr>
          <w:lang w:val="sr-Latn-RS"/>
        </w:rPr>
        <w:t>Za nevladine organizacije kopiju potvrde o registraciji; Za građanske inicijative dokaz o delovanju inicijative</w:t>
      </w:r>
      <w:r w:rsidRPr="00C878B2">
        <w:rPr>
          <w:rStyle w:val="FootnoteReference"/>
          <w:lang w:val="sr-Latn-RS" w:eastAsia="sq-AL"/>
        </w:rPr>
        <w:footnoteReference w:id="2"/>
      </w:r>
      <w:r w:rsidRPr="00C878B2">
        <w:rPr>
          <w:lang w:val="sr-Latn-RS"/>
        </w:rPr>
        <w:t>.  (</w:t>
      </w:r>
      <w:r w:rsidRPr="3EBEECCC">
        <w:rPr>
          <w:i/>
          <w:iCs/>
          <w:lang w:val="sr-Latn-RS"/>
        </w:rPr>
        <w:t xml:space="preserve">Dokumenti trebaju da budu dokumenti nominovanih, a ne predlagača). </w:t>
      </w:r>
    </w:p>
    <w:p w14:paraId="6CC3334B" w14:textId="77777777" w:rsidR="00C878B2" w:rsidRPr="00C878B2" w:rsidRDefault="3EBEECCC" w:rsidP="3EBEECCC">
      <w:pPr>
        <w:pStyle w:val="Heading2"/>
        <w:spacing w:line="240" w:lineRule="auto"/>
        <w:jc w:val="both"/>
        <w:rPr>
          <w:i/>
          <w:iCs/>
          <w:color w:val="auto"/>
          <w:u w:val="single"/>
          <w:lang w:val="sr-Latn-RS"/>
        </w:rPr>
      </w:pPr>
      <w:r w:rsidRPr="3EBEECCC">
        <w:rPr>
          <w:i/>
          <w:iCs/>
          <w:color w:val="auto"/>
          <w:u w:val="single"/>
          <w:lang w:val="sr-Latn-RS"/>
        </w:rPr>
        <w:t>Podnošenje dokumentacije</w:t>
      </w:r>
    </w:p>
    <w:p w14:paraId="1793BF82" w14:textId="77777777" w:rsidR="00C878B2" w:rsidRPr="00C878B2" w:rsidRDefault="00C878B2" w:rsidP="005223C1">
      <w:pPr>
        <w:spacing w:after="0"/>
        <w:rPr>
          <w:lang w:val="sr-Latn-RS" w:eastAsia="sq-AL"/>
        </w:rPr>
      </w:pPr>
    </w:p>
    <w:p w14:paraId="1A268A10" w14:textId="419B69D1" w:rsidR="00C878B2" w:rsidRPr="00C878B2" w:rsidRDefault="3EBEECCC" w:rsidP="3EBEECCC">
      <w:pPr>
        <w:jc w:val="both"/>
        <w:rPr>
          <w:lang w:val="sr-Latn-RS"/>
        </w:rPr>
      </w:pPr>
      <w:r w:rsidRPr="3EBEECCC">
        <w:rPr>
          <w:lang w:val="sr-Latn-RS"/>
        </w:rPr>
        <w:t xml:space="preserve">Obrazac nominacije zajedno sa dopunskim dokumentima treba dostaviti u elektronskom obliku u Word ili pdf formatu na </w:t>
      </w:r>
      <w:hyperlink r:id="rId8" w:history="1">
        <w:r w:rsidR="00F21E46" w:rsidRPr="008D0FBA">
          <w:rPr>
            <w:rStyle w:val="Hyperlink"/>
            <w:lang w:val="sr-Latn-RS"/>
          </w:rPr>
          <w:t>eja@kcsfoundation.org</w:t>
        </w:r>
      </w:hyperlink>
      <w:r w:rsidRPr="3EBEECCC">
        <w:rPr>
          <w:lang w:val="sr-Latn-RS"/>
        </w:rPr>
        <w:t xml:space="preserve"> najkasnije do </w:t>
      </w:r>
      <w:r w:rsidR="00526012">
        <w:rPr>
          <w:rFonts w:cs="Calibri"/>
          <w:b/>
          <w:bCs/>
        </w:rPr>
        <w:t>15.02.2024</w:t>
      </w:r>
      <w:r w:rsidRPr="008739F8">
        <w:rPr>
          <w:rFonts w:cs="Calibri"/>
          <w:b/>
          <w:color w:val="000000" w:themeColor="text1"/>
          <w:lang w:val="sq-AL"/>
        </w:rPr>
        <w:t xml:space="preserve">, </w:t>
      </w:r>
      <w:r w:rsidR="00F21E46">
        <w:rPr>
          <w:rFonts w:cs="Calibri"/>
          <w:b/>
          <w:color w:val="000000" w:themeColor="text1"/>
          <w:lang w:val="sq-AL"/>
        </w:rPr>
        <w:t xml:space="preserve">16:00 </w:t>
      </w:r>
      <w:r w:rsidRPr="008739F8">
        <w:rPr>
          <w:rFonts w:cs="Calibri"/>
          <w:b/>
          <w:color w:val="000000" w:themeColor="text1"/>
          <w:lang w:val="sq-AL"/>
        </w:rPr>
        <w:t>časova</w:t>
      </w:r>
      <w:r w:rsidRPr="3EBEECCC">
        <w:rPr>
          <w:lang w:val="sr-Latn-RS"/>
        </w:rPr>
        <w:t xml:space="preserve">. </w:t>
      </w:r>
    </w:p>
    <w:p w14:paraId="538B4541" w14:textId="2676B69C" w:rsidR="00C878B2" w:rsidRPr="00C878B2" w:rsidRDefault="3EBEECCC" w:rsidP="3EBEECCC">
      <w:pPr>
        <w:jc w:val="both"/>
        <w:rPr>
          <w:rFonts w:cs="Calibri"/>
          <w:sz w:val="21"/>
          <w:szCs w:val="21"/>
          <w:lang w:val="sr-Latn-RS"/>
        </w:rPr>
      </w:pPr>
      <w:r w:rsidRPr="3EBEECCC">
        <w:rPr>
          <w:b/>
          <w:bCs/>
          <w:lang w:val="sr-Latn-RS"/>
        </w:rPr>
        <w:t xml:space="preserve">Nominacije dostavljene posle </w:t>
      </w:r>
      <w:r w:rsidR="00526012">
        <w:rPr>
          <w:rFonts w:cs="Calibri"/>
          <w:b/>
          <w:bCs/>
        </w:rPr>
        <w:t xml:space="preserve">15.02.2024 </w:t>
      </w:r>
      <w:r w:rsidRPr="3EBEECCC">
        <w:rPr>
          <w:rFonts w:cs="Calibri"/>
          <w:sz w:val="21"/>
          <w:szCs w:val="21"/>
          <w:lang w:val="sr-Latn-RS"/>
        </w:rPr>
        <w:t>neće se razmatrati.</w:t>
      </w:r>
    </w:p>
    <w:p w14:paraId="20ECA65B" w14:textId="5BC6F980" w:rsidR="00C878B2" w:rsidRPr="00C878B2" w:rsidRDefault="3EBEECCC" w:rsidP="005223C1">
      <w:pPr>
        <w:jc w:val="both"/>
        <w:rPr>
          <w:rFonts w:cs="Calibri"/>
          <w:lang w:val="sr-Latn-RS"/>
        </w:rPr>
      </w:pPr>
      <w:r w:rsidRPr="3EBEECCC">
        <w:rPr>
          <w:color w:val="000000" w:themeColor="text1"/>
          <w:lang w:val="sr-Latn-RS"/>
        </w:rPr>
        <w:t>Ovim pozivom za nominacije nije predviđeno pružanje pojedinačnih odgovora i obrazloženje nominacija koje nisu podržane. Uspešni podnosioci aplikacija će biti obavešteni o odluci nakon potpune ocene nominacije. Tokom perioda evaluacije, stranke ne bi trebalo da kontaktiraju KCSF o statusu nominacije. </w:t>
      </w:r>
    </w:p>
    <w:sectPr w:rsidR="00C878B2" w:rsidRPr="00C878B2" w:rsidSect="00684A4C">
      <w:headerReference w:type="default" r:id="rId9"/>
      <w:footerReference w:type="default" r:id="rId10"/>
      <w:pgSz w:w="11906" w:h="16838"/>
      <w:pgMar w:top="1862" w:right="1440" w:bottom="1800" w:left="1440" w:header="70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7E5D" w14:textId="77777777" w:rsidR="00684A4C" w:rsidRDefault="00684A4C" w:rsidP="00767CA2">
      <w:pPr>
        <w:spacing w:after="0" w:line="240" w:lineRule="auto"/>
      </w:pPr>
      <w:r>
        <w:separator/>
      </w:r>
    </w:p>
  </w:endnote>
  <w:endnote w:type="continuationSeparator" w:id="0">
    <w:p w14:paraId="2D31D793" w14:textId="77777777" w:rsidR="00684A4C" w:rsidRDefault="00684A4C" w:rsidP="0076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9DDD" w14:textId="2BCC817C" w:rsidR="00A0707B" w:rsidRDefault="00D95DAD" w:rsidP="00D95DAD">
    <w:pPr>
      <w:pStyle w:val="Footer"/>
    </w:pPr>
    <w:r>
      <w:rPr>
        <w:b/>
        <w:noProof/>
        <w:sz w:val="24"/>
        <w:lang w:val="en-US"/>
      </w:rPr>
      <w:drawing>
        <wp:anchor distT="0" distB="0" distL="114300" distR="114300" simplePos="0" relativeHeight="251665408" behindDoc="1" locked="0" layoutInCell="1" allowOverlap="1" wp14:anchorId="0B707FCC" wp14:editId="36CF8B4F">
          <wp:simplePos x="0" y="0"/>
          <wp:positionH relativeFrom="margin">
            <wp:posOffset>371475</wp:posOffset>
          </wp:positionH>
          <wp:positionV relativeFrom="paragraph">
            <wp:posOffset>152400</wp:posOffset>
          </wp:positionV>
          <wp:extent cx="1602000" cy="720000"/>
          <wp:effectExtent l="0" t="0" r="0" b="4445"/>
          <wp:wrapNone/>
          <wp:docPr id="11" name="Picture 11" descr="SDC_RGB_hoc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DC_RGB_hoc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B72" w:rsidRPr="00C166D1"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25E8DEF4" wp14:editId="6FA764F3">
          <wp:simplePos x="0" y="0"/>
          <wp:positionH relativeFrom="column">
            <wp:posOffset>3817620</wp:posOffset>
          </wp:positionH>
          <wp:positionV relativeFrom="paragraph">
            <wp:posOffset>335915</wp:posOffset>
          </wp:positionV>
          <wp:extent cx="1577340" cy="464185"/>
          <wp:effectExtent l="0" t="0" r="3810" b="0"/>
          <wp:wrapTight wrapText="bothSides">
            <wp:wrapPolygon edited="0">
              <wp:start x="0" y="0"/>
              <wp:lineTo x="0" y="19502"/>
              <wp:lineTo x="17478" y="20389"/>
              <wp:lineTo x="19826" y="20389"/>
              <wp:lineTo x="21391" y="18616"/>
              <wp:lineTo x="21391" y="0"/>
              <wp:lineTo x="12000" y="0"/>
              <wp:lineTo x="0" y="0"/>
            </wp:wrapPolygon>
          </wp:wrapTight>
          <wp:docPr id="9" name="Picture 9" descr="C:\Users\Kaltrina\AppData\Local\Temp\Temp1_SIDA logot.zip\Sweden_logotype_Serb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ltrina\AppData\Local\Temp\Temp1_SIDA logot.zip\Sweden_logotype_Serb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sr-Latn-RS"/>
      </w:rPr>
      <w:t xml:space="preserve">                                                                  </w:t>
    </w:r>
    <w:r w:rsidR="00F22EC0">
      <w:rPr>
        <w:lang w:val="sr-Latn-RS"/>
      </w:rPr>
      <w:t xml:space="preserve">   </w:t>
    </w:r>
    <w:r w:rsidR="00C93C6F">
      <w:rPr>
        <w:lang w:val="sr-Latn-RS"/>
      </w:rPr>
      <w:t>Kofinansiran od: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4443" w14:textId="77777777" w:rsidR="00684A4C" w:rsidRDefault="00684A4C" w:rsidP="00767CA2">
      <w:pPr>
        <w:spacing w:after="0" w:line="240" w:lineRule="auto"/>
      </w:pPr>
      <w:r>
        <w:separator/>
      </w:r>
    </w:p>
  </w:footnote>
  <w:footnote w:type="continuationSeparator" w:id="0">
    <w:p w14:paraId="3AD670EA" w14:textId="77777777" w:rsidR="00684A4C" w:rsidRDefault="00684A4C" w:rsidP="00767CA2">
      <w:pPr>
        <w:spacing w:after="0" w:line="240" w:lineRule="auto"/>
      </w:pPr>
      <w:r>
        <w:continuationSeparator/>
      </w:r>
    </w:p>
  </w:footnote>
  <w:footnote w:id="1">
    <w:p w14:paraId="656B7400" w14:textId="77777777" w:rsidR="00F22EC0" w:rsidRPr="003C1A8D" w:rsidRDefault="00F22EC0" w:rsidP="00F22EC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C1A8D">
        <w:t>Više o ograničenjima koja se odnose na politički izložene osobe potražite u šablonu obrasca za nominaciju</w:t>
      </w:r>
      <w:r>
        <w:rPr>
          <w:lang w:val="en-US"/>
        </w:rPr>
        <w:t>.</w:t>
      </w:r>
    </w:p>
  </w:footnote>
  <w:footnote w:id="2">
    <w:p w14:paraId="28DCC23F" w14:textId="77777777" w:rsidR="00C878B2" w:rsidRPr="00C878B2" w:rsidRDefault="00C878B2" w:rsidP="005223C1">
      <w:pPr>
        <w:pStyle w:val="EndnoteText"/>
        <w:jc w:val="both"/>
        <w:rPr>
          <w:lang w:val="sr-Latn-RS"/>
        </w:rPr>
      </w:pPr>
      <w:r w:rsidRPr="00C878B2">
        <w:rPr>
          <w:rStyle w:val="FootnoteReference"/>
          <w:lang w:val="sr-Latn-RS"/>
        </w:rPr>
        <w:footnoteRef/>
      </w:r>
      <w:r w:rsidRPr="00C878B2">
        <w:rPr>
          <w:lang w:val="sr-Latn-RS"/>
        </w:rPr>
        <w:t xml:space="preserve"> Svaki dokument koji dokazuje postojanje inicijative, na primer: spisak članova, fotografije, materijali sa aktivnosti/sastanaka itd.</w:t>
      </w:r>
    </w:p>
    <w:p w14:paraId="3814A33C" w14:textId="77777777" w:rsidR="00C878B2" w:rsidRPr="00C878B2" w:rsidRDefault="00C878B2" w:rsidP="005223C1">
      <w:pPr>
        <w:pStyle w:val="FootnoteText"/>
        <w:rPr>
          <w:lang w:val="sr-Latn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B3E8" w14:textId="026B381D" w:rsidR="00C878B2" w:rsidRPr="00C878B2" w:rsidRDefault="00F22EC0" w:rsidP="003C0EBB">
    <w:pPr>
      <w:pStyle w:val="Header"/>
      <w:rPr>
        <w:lang w:val="sr-Latn-RS"/>
      </w:rPr>
    </w:pPr>
    <w:r w:rsidRPr="00574545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114CE4F8" wp14:editId="6581252E">
          <wp:simplePos x="0" y="0"/>
          <wp:positionH relativeFrom="column">
            <wp:posOffset>4472940</wp:posOffset>
          </wp:positionH>
          <wp:positionV relativeFrom="paragraph">
            <wp:posOffset>-140335</wp:posOffset>
          </wp:positionV>
          <wp:extent cx="1370965" cy="833120"/>
          <wp:effectExtent l="0" t="0" r="0" b="0"/>
          <wp:wrapTight wrapText="bothSides">
            <wp:wrapPolygon edited="0">
              <wp:start x="11705" y="1976"/>
              <wp:lineTo x="2401" y="10866"/>
              <wp:lineTo x="2401" y="19756"/>
              <wp:lineTo x="15907" y="19756"/>
              <wp:lineTo x="17108" y="18768"/>
              <wp:lineTo x="19809" y="12841"/>
              <wp:lineTo x="20109" y="4445"/>
              <wp:lineTo x="18909" y="2963"/>
              <wp:lineTo x="13806" y="1976"/>
              <wp:lineTo x="11705" y="1976"/>
            </wp:wrapPolygon>
          </wp:wrapTight>
          <wp:docPr id="7" name="Picture 7" descr="C:\Users\Rron Z\Desktop\Rroni\DESKTOP RRONI\10 PFM\18 Branding\EJA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ron Z\Desktop\Rroni\DESKTOP RRONI\10 PFM\18 Branding\EJA 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1B72" w:rsidRPr="00574545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C2A9E07" wp14:editId="2BC7C6DD">
          <wp:simplePos x="0" y="0"/>
          <wp:positionH relativeFrom="column">
            <wp:posOffset>-91440</wp:posOffset>
          </wp:positionH>
          <wp:positionV relativeFrom="paragraph">
            <wp:posOffset>-76200</wp:posOffset>
          </wp:positionV>
          <wp:extent cx="2018665" cy="769620"/>
          <wp:effectExtent l="0" t="0" r="635" b="0"/>
          <wp:wrapTight wrapText="bothSides">
            <wp:wrapPolygon edited="0">
              <wp:start x="0" y="0"/>
              <wp:lineTo x="0" y="20851"/>
              <wp:lineTo x="21403" y="20851"/>
              <wp:lineTo x="21403" y="0"/>
              <wp:lineTo x="0" y="0"/>
            </wp:wrapPolygon>
          </wp:wrapTight>
          <wp:docPr id="8" name="Picture 8" descr="C:\Users\Rron Z\Desktop\Rroni\Downloads\KCSF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ron Z\Desktop\Rroni\Downloads\KCSF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6BCF2" w14:textId="3E36E18C" w:rsidR="00C878B2" w:rsidRPr="003C0EBB" w:rsidRDefault="00C878B2" w:rsidP="003C0EBB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E22"/>
    <w:multiLevelType w:val="hybridMultilevel"/>
    <w:tmpl w:val="D0721C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D5B17"/>
    <w:multiLevelType w:val="hybridMultilevel"/>
    <w:tmpl w:val="1DF0C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70DC"/>
    <w:multiLevelType w:val="hybridMultilevel"/>
    <w:tmpl w:val="01DEE9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C0831"/>
    <w:multiLevelType w:val="hybridMultilevel"/>
    <w:tmpl w:val="7D66469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94B50"/>
    <w:multiLevelType w:val="hybridMultilevel"/>
    <w:tmpl w:val="0E065B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124D6"/>
    <w:multiLevelType w:val="hybridMultilevel"/>
    <w:tmpl w:val="C5EC6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188A"/>
    <w:multiLevelType w:val="hybridMultilevel"/>
    <w:tmpl w:val="3DDA49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8424A"/>
    <w:multiLevelType w:val="hybridMultilevel"/>
    <w:tmpl w:val="AE187266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617284">
    <w:abstractNumId w:val="3"/>
  </w:num>
  <w:num w:numId="2" w16cid:durableId="1463385564">
    <w:abstractNumId w:val="7"/>
  </w:num>
  <w:num w:numId="3" w16cid:durableId="2067415693">
    <w:abstractNumId w:val="1"/>
  </w:num>
  <w:num w:numId="4" w16cid:durableId="331568019">
    <w:abstractNumId w:val="6"/>
  </w:num>
  <w:num w:numId="5" w16cid:durableId="128254912">
    <w:abstractNumId w:val="2"/>
  </w:num>
  <w:num w:numId="6" w16cid:durableId="1196116813">
    <w:abstractNumId w:val="4"/>
  </w:num>
  <w:num w:numId="7" w16cid:durableId="489711538">
    <w:abstractNumId w:val="5"/>
  </w:num>
  <w:num w:numId="8" w16cid:durableId="186216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A2"/>
    <w:rsid w:val="00034F46"/>
    <w:rsid w:val="00053B05"/>
    <w:rsid w:val="000B347E"/>
    <w:rsid w:val="001433C2"/>
    <w:rsid w:val="001E44D9"/>
    <w:rsid w:val="001E4E64"/>
    <w:rsid w:val="001F216B"/>
    <w:rsid w:val="002E4F68"/>
    <w:rsid w:val="002F783B"/>
    <w:rsid w:val="003068BC"/>
    <w:rsid w:val="00347EEE"/>
    <w:rsid w:val="0037416C"/>
    <w:rsid w:val="00382D77"/>
    <w:rsid w:val="00397349"/>
    <w:rsid w:val="003A1932"/>
    <w:rsid w:val="003C1A8D"/>
    <w:rsid w:val="003D19DD"/>
    <w:rsid w:val="003D66D8"/>
    <w:rsid w:val="003F2A9A"/>
    <w:rsid w:val="00457629"/>
    <w:rsid w:val="00526012"/>
    <w:rsid w:val="00553092"/>
    <w:rsid w:val="005604F7"/>
    <w:rsid w:val="005D5369"/>
    <w:rsid w:val="00652187"/>
    <w:rsid w:val="00684A4C"/>
    <w:rsid w:val="006E7AF6"/>
    <w:rsid w:val="0072729A"/>
    <w:rsid w:val="007544F0"/>
    <w:rsid w:val="00767CA2"/>
    <w:rsid w:val="007C41A6"/>
    <w:rsid w:val="007E0B1B"/>
    <w:rsid w:val="007E7511"/>
    <w:rsid w:val="00845E8F"/>
    <w:rsid w:val="008739F8"/>
    <w:rsid w:val="00875BF4"/>
    <w:rsid w:val="009201D1"/>
    <w:rsid w:val="00A0707B"/>
    <w:rsid w:val="00A61D3C"/>
    <w:rsid w:val="00AA0680"/>
    <w:rsid w:val="00B02625"/>
    <w:rsid w:val="00B05118"/>
    <w:rsid w:val="00B213B2"/>
    <w:rsid w:val="00B60221"/>
    <w:rsid w:val="00C65DAE"/>
    <w:rsid w:val="00C756AD"/>
    <w:rsid w:val="00C80B53"/>
    <w:rsid w:val="00C81B72"/>
    <w:rsid w:val="00C878B2"/>
    <w:rsid w:val="00C93C6F"/>
    <w:rsid w:val="00CF160E"/>
    <w:rsid w:val="00D078F2"/>
    <w:rsid w:val="00D13507"/>
    <w:rsid w:val="00D23B4D"/>
    <w:rsid w:val="00D529BD"/>
    <w:rsid w:val="00D95DAD"/>
    <w:rsid w:val="00DE5489"/>
    <w:rsid w:val="00E80527"/>
    <w:rsid w:val="00ED5EDB"/>
    <w:rsid w:val="00F21E46"/>
    <w:rsid w:val="00F22EC0"/>
    <w:rsid w:val="00F65F8E"/>
    <w:rsid w:val="00FE3E48"/>
    <w:rsid w:val="1B13EE78"/>
    <w:rsid w:val="3EBEE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3C0D3"/>
  <w15:chartTrackingRefBased/>
  <w15:docId w15:val="{D1C0DA5E-50EB-4535-8458-9C50A18C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CA2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CA2"/>
    <w:pPr>
      <w:keepNext/>
      <w:keepLines/>
      <w:spacing w:before="200" w:after="0"/>
      <w:outlineLvl w:val="1"/>
    </w:pPr>
    <w:rPr>
      <w:rFonts w:eastAsia="Times New Roman"/>
      <w:b/>
      <w:bCs/>
      <w:color w:val="94363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7CA2"/>
    <w:rPr>
      <w:rFonts w:ascii="Calibri" w:eastAsia="Times New Roman" w:hAnsi="Calibri" w:cs="Times New Roman"/>
      <w:b/>
      <w:bCs/>
      <w:color w:val="943634"/>
      <w:sz w:val="26"/>
      <w:szCs w:val="26"/>
      <w:lang w:val="sr-Cyrl-RS"/>
    </w:rPr>
  </w:style>
  <w:style w:type="paragraph" w:styleId="ListParagraph">
    <w:name w:val="List Paragraph"/>
    <w:basedOn w:val="Normal"/>
    <w:uiPriority w:val="34"/>
    <w:qFormat/>
    <w:rsid w:val="00767CA2"/>
    <w:pPr>
      <w:ind w:left="720"/>
      <w:contextualSpacing/>
    </w:pPr>
  </w:style>
  <w:style w:type="character" w:styleId="Hyperlink">
    <w:name w:val="Hyperlink"/>
    <w:rsid w:val="00767CA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7C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7CA2"/>
    <w:rPr>
      <w:rFonts w:ascii="Calibri" w:eastAsia="Calibri" w:hAnsi="Calibri" w:cs="Times New Roman"/>
      <w:sz w:val="20"/>
      <w:szCs w:val="20"/>
      <w:lang w:val="sr-Cyrl-RS"/>
    </w:rPr>
  </w:style>
  <w:style w:type="character" w:styleId="FootnoteReference">
    <w:name w:val="footnote reference"/>
    <w:uiPriority w:val="99"/>
    <w:semiHidden/>
    <w:unhideWhenUsed/>
    <w:rsid w:val="00767CA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7C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7CA2"/>
    <w:rPr>
      <w:rFonts w:ascii="Calibri" w:eastAsia="Calibri" w:hAnsi="Calibri" w:cs="Times New Roman"/>
      <w:sz w:val="20"/>
      <w:szCs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767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CA2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67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CA2"/>
    <w:rPr>
      <w:rFonts w:ascii="Calibri" w:eastAsia="Calibri" w:hAnsi="Calibri" w:cs="Times New Roman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B4D"/>
    <w:rPr>
      <w:rFonts w:ascii="Segoe UI" w:eastAsia="Calibri" w:hAnsi="Segoe UI" w:cs="Segoe UI"/>
      <w:sz w:val="18"/>
      <w:szCs w:val="18"/>
    </w:rPr>
  </w:style>
  <w:style w:type="paragraph" w:customStyle="1" w:styleId="paragraph">
    <w:name w:val="paragraph"/>
    <w:basedOn w:val="Normal"/>
    <w:rsid w:val="00347E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347EEE"/>
  </w:style>
  <w:style w:type="character" w:customStyle="1" w:styleId="eop">
    <w:name w:val="eop"/>
    <w:basedOn w:val="DefaultParagraphFont"/>
    <w:rsid w:val="00347EEE"/>
  </w:style>
  <w:style w:type="character" w:styleId="FollowedHyperlink">
    <w:name w:val="FollowedHyperlink"/>
    <w:basedOn w:val="DefaultParagraphFont"/>
    <w:uiPriority w:val="99"/>
    <w:semiHidden/>
    <w:unhideWhenUsed/>
    <w:rsid w:val="00D1350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3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C6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C6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03AF5-475E-49CA-83C4-189475E4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Rron Zajmi</dc:creator>
  <cp:keywords/>
  <dc:description/>
  <cp:lastModifiedBy>Trina Binaku</cp:lastModifiedBy>
  <cp:revision>3</cp:revision>
  <dcterms:created xsi:type="dcterms:W3CDTF">2023-12-08T08:13:00Z</dcterms:created>
  <dcterms:modified xsi:type="dcterms:W3CDTF">2024-01-30T09:23:00Z</dcterms:modified>
</cp:coreProperties>
</file>