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33A76" w14:textId="40A6C696" w:rsidR="00D32BED" w:rsidRPr="008A1BAD" w:rsidRDefault="00AF32A0" w:rsidP="00CE2A09">
      <w:pPr>
        <w:jc w:val="both"/>
      </w:pPr>
      <w:r w:rsidRPr="008A1BAD">
        <w:rPr>
          <w:noProof/>
        </w:rPr>
        <w:drawing>
          <wp:anchor distT="0" distB="0" distL="114300" distR="114300" simplePos="0" relativeHeight="251669503" behindDoc="0" locked="0" layoutInCell="1" allowOverlap="1" wp14:anchorId="0CF0EF94" wp14:editId="3BC7A2F5">
            <wp:simplePos x="0" y="0"/>
            <wp:positionH relativeFrom="margin">
              <wp:align>left</wp:align>
            </wp:positionH>
            <wp:positionV relativeFrom="paragraph">
              <wp:posOffset>0</wp:posOffset>
            </wp:positionV>
            <wp:extent cx="6035040" cy="1063752"/>
            <wp:effectExtent l="0" t="0" r="381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r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5040" cy="1063752"/>
                    </a:xfrm>
                    <a:prstGeom prst="rect">
                      <a:avLst/>
                    </a:prstGeom>
                  </pic:spPr>
                </pic:pic>
              </a:graphicData>
            </a:graphic>
            <wp14:sizeRelH relativeFrom="page">
              <wp14:pctWidth>0</wp14:pctWidth>
            </wp14:sizeRelH>
            <wp14:sizeRelV relativeFrom="page">
              <wp14:pctHeight>0</wp14:pctHeight>
            </wp14:sizeRelV>
          </wp:anchor>
        </w:drawing>
      </w:r>
      <w:r w:rsidRPr="008A1BAD">
        <w:rPr>
          <w:noProof/>
        </w:rPr>
        <w:drawing>
          <wp:anchor distT="0" distB="0" distL="114300" distR="114300" simplePos="0" relativeHeight="251670528" behindDoc="0" locked="0" layoutInCell="1" allowOverlap="1" wp14:anchorId="0E99C33E" wp14:editId="3C1DB752">
            <wp:simplePos x="0" y="0"/>
            <wp:positionH relativeFrom="page">
              <wp:align>left</wp:align>
            </wp:positionH>
            <wp:positionV relativeFrom="margin">
              <wp:align>center</wp:align>
            </wp:positionV>
            <wp:extent cx="304800" cy="10036175"/>
            <wp:effectExtent l="0" t="0" r="0"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as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 cy="10036175"/>
                    </a:xfrm>
                    <a:prstGeom prst="rect">
                      <a:avLst/>
                    </a:prstGeom>
                  </pic:spPr>
                </pic:pic>
              </a:graphicData>
            </a:graphic>
            <wp14:sizeRelH relativeFrom="page">
              <wp14:pctWidth>0</wp14:pctWidth>
            </wp14:sizeRelH>
            <wp14:sizeRelV relativeFrom="page">
              <wp14:pctHeight>0</wp14:pctHeight>
            </wp14:sizeRelV>
          </wp:anchor>
        </w:drawing>
      </w:r>
    </w:p>
    <w:p w14:paraId="7C4BE5E8" w14:textId="45574960" w:rsidR="00AF32A0" w:rsidRPr="008A1BAD" w:rsidRDefault="00AF32A0" w:rsidP="00CE2A09">
      <w:pPr>
        <w:jc w:val="both"/>
      </w:pPr>
    </w:p>
    <w:p w14:paraId="54068055" w14:textId="77777777" w:rsidR="001415D3" w:rsidRPr="008A1BAD" w:rsidRDefault="001415D3" w:rsidP="00CE2A09">
      <w:pPr>
        <w:jc w:val="both"/>
        <w:rPr>
          <w:sz w:val="56"/>
        </w:rPr>
      </w:pPr>
    </w:p>
    <w:p w14:paraId="187610F4" w14:textId="77777777" w:rsidR="001415D3" w:rsidRPr="008A1BAD" w:rsidRDefault="001415D3" w:rsidP="00CE2A09">
      <w:pPr>
        <w:jc w:val="both"/>
        <w:rPr>
          <w:sz w:val="56"/>
        </w:rPr>
      </w:pPr>
    </w:p>
    <w:p w14:paraId="196C61C4" w14:textId="26187BED" w:rsidR="004942D2" w:rsidRPr="008A1BAD" w:rsidRDefault="002B5A76" w:rsidP="001415D3">
      <w:pPr>
        <w:spacing w:after="0" w:line="240" w:lineRule="auto"/>
        <w:jc w:val="both"/>
        <w:rPr>
          <w:b/>
          <w:sz w:val="72"/>
        </w:rPr>
      </w:pPr>
      <w:r w:rsidRPr="008A1BAD">
        <w:rPr>
          <w:b/>
          <w:sz w:val="72"/>
        </w:rPr>
        <w:t xml:space="preserve">REQUEST FOR </w:t>
      </w:r>
    </w:p>
    <w:p w14:paraId="14570393" w14:textId="33C7EFB7" w:rsidR="002B5A76" w:rsidRPr="008A1BAD" w:rsidRDefault="002B5A76" w:rsidP="001415D3">
      <w:pPr>
        <w:spacing w:after="0" w:line="240" w:lineRule="auto"/>
        <w:jc w:val="both"/>
        <w:rPr>
          <w:b/>
          <w:sz w:val="72"/>
        </w:rPr>
      </w:pPr>
      <w:r w:rsidRPr="008A1BAD">
        <w:rPr>
          <w:b/>
          <w:sz w:val="72"/>
        </w:rPr>
        <w:t>PROPOSALS</w:t>
      </w:r>
      <w:r w:rsidR="00115F0D" w:rsidRPr="008A1BAD">
        <w:rPr>
          <w:b/>
          <w:sz w:val="72"/>
        </w:rPr>
        <w:t xml:space="preserve"> (RFP)</w:t>
      </w:r>
    </w:p>
    <w:p w14:paraId="6DEF4D94" w14:textId="77777777" w:rsidR="001415D3" w:rsidRPr="008A1BAD" w:rsidRDefault="001415D3" w:rsidP="001415D3">
      <w:pPr>
        <w:spacing w:after="0"/>
        <w:jc w:val="both"/>
        <w:rPr>
          <w:b/>
          <w:sz w:val="56"/>
        </w:rPr>
      </w:pPr>
    </w:p>
    <w:p w14:paraId="7B2E3290" w14:textId="076264B2" w:rsidR="004F73D0" w:rsidRPr="008A1BAD" w:rsidRDefault="00C9124B" w:rsidP="004F73D0">
      <w:pPr>
        <w:spacing w:after="0"/>
        <w:jc w:val="center"/>
        <w:rPr>
          <w:b/>
          <w:color w:val="2E74B5" w:themeColor="accent1" w:themeShade="BF"/>
          <w:sz w:val="48"/>
        </w:rPr>
      </w:pPr>
      <w:r w:rsidRPr="008A1BAD">
        <w:rPr>
          <w:color w:val="2E74B5" w:themeColor="accent1" w:themeShade="BF"/>
          <w:sz w:val="48"/>
        </w:rPr>
        <w:t>Expert for contextual adaptation of the curricula for the Community Leadership Academy (CLA)</w:t>
      </w:r>
    </w:p>
    <w:p w14:paraId="1DABFDB4" w14:textId="5DB18F5E" w:rsidR="004942D2" w:rsidRPr="008A1BAD" w:rsidRDefault="0031005E" w:rsidP="008B2778">
      <w:pPr>
        <w:rPr>
          <w:color w:val="2E74B5" w:themeColor="accent1" w:themeShade="BF"/>
          <w:sz w:val="44"/>
        </w:rPr>
      </w:pPr>
      <w:r w:rsidRPr="008A1BAD">
        <w:rPr>
          <w:sz w:val="48"/>
        </w:rPr>
        <w:t>REFERENCE NO</w:t>
      </w:r>
      <w:r w:rsidRPr="008A1BAD">
        <w:rPr>
          <w:color w:val="2E74B5" w:themeColor="accent1" w:themeShade="BF"/>
          <w:sz w:val="48"/>
        </w:rPr>
        <w:t>:</w:t>
      </w:r>
      <w:r w:rsidR="003B0053" w:rsidRPr="008A1BAD">
        <w:rPr>
          <w:color w:val="2E74B5" w:themeColor="accent1" w:themeShade="BF"/>
          <w:sz w:val="48"/>
        </w:rPr>
        <w:t xml:space="preserve"> </w:t>
      </w:r>
      <w:r w:rsidR="00254EC0" w:rsidRPr="008A1BAD">
        <w:rPr>
          <w:color w:val="2E74B5" w:themeColor="accent1" w:themeShade="BF"/>
          <w:sz w:val="44"/>
        </w:rPr>
        <w:t xml:space="preserve">RFP </w:t>
      </w:r>
      <w:r w:rsidR="00254EC0" w:rsidRPr="00EF1E54">
        <w:rPr>
          <w:color w:val="2E74B5" w:themeColor="accent1" w:themeShade="BF"/>
          <w:sz w:val="44"/>
        </w:rPr>
        <w:t>0</w:t>
      </w:r>
      <w:r w:rsidR="00C9124B" w:rsidRPr="00EF1E54">
        <w:rPr>
          <w:color w:val="2E74B5" w:themeColor="accent1" w:themeShade="BF"/>
          <w:sz w:val="44"/>
        </w:rPr>
        <w:t>2</w:t>
      </w:r>
      <w:r w:rsidR="00254EC0" w:rsidRPr="00EF1E54">
        <w:rPr>
          <w:color w:val="2E74B5" w:themeColor="accent1" w:themeShade="BF"/>
          <w:sz w:val="44"/>
        </w:rPr>
        <w:t>/202</w:t>
      </w:r>
      <w:r w:rsidR="002D6671" w:rsidRPr="00EF1E54">
        <w:rPr>
          <w:color w:val="2E74B5" w:themeColor="accent1" w:themeShade="BF"/>
          <w:sz w:val="44"/>
        </w:rPr>
        <w:t>2</w:t>
      </w:r>
      <w:r w:rsidR="00254EC0" w:rsidRPr="008A1BAD">
        <w:rPr>
          <w:color w:val="FF0000"/>
          <w:sz w:val="44"/>
        </w:rPr>
        <w:t xml:space="preserve"> </w:t>
      </w:r>
    </w:p>
    <w:p w14:paraId="07FC04BB" w14:textId="77777777" w:rsidR="00A52617" w:rsidRPr="008A1BAD" w:rsidRDefault="00A52617" w:rsidP="008B2778">
      <w:pPr>
        <w:rPr>
          <w:color w:val="2E74B5" w:themeColor="accent1" w:themeShade="BF"/>
          <w:sz w:val="44"/>
        </w:rPr>
      </w:pPr>
    </w:p>
    <w:p w14:paraId="6A4E33C7" w14:textId="77777777" w:rsidR="00A52617" w:rsidRPr="008A1BAD" w:rsidRDefault="00A52617" w:rsidP="008B2778">
      <w:pPr>
        <w:rPr>
          <w:sz w:val="48"/>
        </w:rPr>
      </w:pPr>
    </w:p>
    <w:p w14:paraId="6A30B40F" w14:textId="77777777" w:rsidR="004942D2" w:rsidRPr="008A1BAD" w:rsidRDefault="004942D2" w:rsidP="00CE2A09">
      <w:pPr>
        <w:jc w:val="both"/>
      </w:pPr>
    </w:p>
    <w:p w14:paraId="6978A333" w14:textId="77777777" w:rsidR="004942D2" w:rsidRPr="008A1BAD" w:rsidRDefault="004942D2" w:rsidP="00CE2A09">
      <w:pPr>
        <w:jc w:val="both"/>
      </w:pPr>
    </w:p>
    <w:p w14:paraId="5419D01D" w14:textId="77777777" w:rsidR="004942D2" w:rsidRPr="008A1BAD" w:rsidRDefault="004942D2" w:rsidP="00CE2A09">
      <w:pPr>
        <w:jc w:val="both"/>
      </w:pPr>
    </w:p>
    <w:p w14:paraId="7D51DAA6" w14:textId="77777777" w:rsidR="004942D2" w:rsidRPr="008A1BAD" w:rsidRDefault="004942D2" w:rsidP="00CE2A09">
      <w:pPr>
        <w:jc w:val="both"/>
      </w:pPr>
    </w:p>
    <w:p w14:paraId="483E04A5" w14:textId="77777777" w:rsidR="004942D2" w:rsidRPr="008A1BAD" w:rsidRDefault="004942D2" w:rsidP="00CE2A09">
      <w:pPr>
        <w:jc w:val="both"/>
      </w:pPr>
    </w:p>
    <w:p w14:paraId="0E450EFA" w14:textId="77777777" w:rsidR="004942D2" w:rsidRPr="008A1BAD" w:rsidRDefault="004942D2" w:rsidP="00CE2A09">
      <w:pPr>
        <w:jc w:val="both"/>
      </w:pPr>
    </w:p>
    <w:p w14:paraId="0A5C48EB" w14:textId="77777777" w:rsidR="004942D2" w:rsidRPr="008A1BAD" w:rsidRDefault="004942D2" w:rsidP="00CE2A09">
      <w:pPr>
        <w:jc w:val="both"/>
      </w:pPr>
    </w:p>
    <w:p w14:paraId="11660669" w14:textId="773DB318" w:rsidR="00536770" w:rsidRPr="008A1BAD" w:rsidRDefault="00EC062C" w:rsidP="00CE2A09">
      <w:pPr>
        <w:jc w:val="both"/>
      </w:pPr>
      <w:r w:rsidRPr="008A1BAD">
        <w:t xml:space="preserve"> </w:t>
      </w:r>
    </w:p>
    <w:p w14:paraId="1210B5FA" w14:textId="4E25D00D" w:rsidR="00536770" w:rsidRPr="008A1BAD" w:rsidRDefault="00536770" w:rsidP="00CE2A09">
      <w:pPr>
        <w:jc w:val="both"/>
      </w:pPr>
    </w:p>
    <w:p w14:paraId="2621E468" w14:textId="6AD29ACE" w:rsidR="004942D2" w:rsidRPr="008A1BAD" w:rsidRDefault="00254EC0" w:rsidP="00CE2A09">
      <w:pPr>
        <w:jc w:val="both"/>
      </w:pPr>
      <w:r w:rsidRPr="008A1BAD">
        <w:rPr>
          <w:noProof/>
          <w:color w:val="000000" w:themeColor="text1"/>
        </w:rPr>
        <w:drawing>
          <wp:anchor distT="0" distB="0" distL="114300" distR="114300" simplePos="0" relativeHeight="251658752" behindDoc="0" locked="0" layoutInCell="1" allowOverlap="1" wp14:anchorId="3B5882D5" wp14:editId="45E64A88">
            <wp:simplePos x="0" y="0"/>
            <wp:positionH relativeFrom="column">
              <wp:posOffset>564982</wp:posOffset>
            </wp:positionH>
            <wp:positionV relativeFrom="paragraph">
              <wp:posOffset>148554</wp:posOffset>
            </wp:positionV>
            <wp:extent cx="4675505" cy="2152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sht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5505" cy="215265"/>
                    </a:xfrm>
                    <a:prstGeom prst="rect">
                      <a:avLst/>
                    </a:prstGeom>
                  </pic:spPr>
                </pic:pic>
              </a:graphicData>
            </a:graphic>
            <wp14:sizeRelH relativeFrom="page">
              <wp14:pctWidth>0</wp14:pctWidth>
            </wp14:sizeRelH>
            <wp14:sizeRelV relativeFrom="page">
              <wp14:pctHeight>0</wp14:pctHeight>
            </wp14:sizeRelV>
          </wp:anchor>
        </w:drawing>
      </w:r>
    </w:p>
    <w:p w14:paraId="7D44202D" w14:textId="25A3507C" w:rsidR="004942D2" w:rsidRDefault="004942D2" w:rsidP="00CE2A09">
      <w:pPr>
        <w:jc w:val="both"/>
      </w:pPr>
    </w:p>
    <w:p w14:paraId="0553656A" w14:textId="6B66481B" w:rsidR="003C6E6D" w:rsidRDefault="003C6E6D" w:rsidP="00CE2A09">
      <w:pPr>
        <w:jc w:val="both"/>
      </w:pPr>
    </w:p>
    <w:p w14:paraId="74CEC132" w14:textId="3AD69E84" w:rsidR="00094655" w:rsidRDefault="00094655" w:rsidP="00CE2A09">
      <w:pPr>
        <w:jc w:val="both"/>
      </w:pPr>
    </w:p>
    <w:p w14:paraId="2E03E6AB" w14:textId="1B2FF788" w:rsidR="006E5564" w:rsidRPr="008A1BAD" w:rsidRDefault="00F4063C" w:rsidP="00CE2A09">
      <w:pPr>
        <w:jc w:val="both"/>
        <w:rPr>
          <w:rFonts w:eastAsiaTheme="majorEastAsia" w:cstheme="minorHAnsi"/>
          <w:b/>
          <w:sz w:val="32"/>
          <w:szCs w:val="32"/>
        </w:rPr>
      </w:pPr>
      <w:r w:rsidRPr="008A1BAD">
        <w:rPr>
          <w:rFonts w:eastAsiaTheme="majorEastAsia" w:cstheme="minorHAnsi"/>
          <w:b/>
          <w:sz w:val="32"/>
          <w:szCs w:val="32"/>
        </w:rPr>
        <w:t>REQUEST FOR PROPOSALS</w:t>
      </w:r>
      <w:r w:rsidR="004E003E" w:rsidRPr="008A1BAD">
        <w:rPr>
          <w:rFonts w:eastAsiaTheme="majorEastAsia" w:cstheme="minorHAnsi"/>
          <w:b/>
          <w:sz w:val="32"/>
          <w:szCs w:val="32"/>
        </w:rPr>
        <w:t xml:space="preserve"> </w:t>
      </w:r>
    </w:p>
    <w:p w14:paraId="66B4FB5F" w14:textId="77777777" w:rsidR="003F3BF2" w:rsidRPr="008A1BAD" w:rsidRDefault="003F3BF2" w:rsidP="00CE2A09">
      <w:pPr>
        <w:jc w:val="both"/>
      </w:pPr>
    </w:p>
    <w:p w14:paraId="481C4FC4" w14:textId="4D78FA20" w:rsidR="004942D2" w:rsidRPr="008A1BAD" w:rsidRDefault="0031005E" w:rsidP="00CE2A09">
      <w:pPr>
        <w:jc w:val="both"/>
      </w:pPr>
      <w:r w:rsidRPr="008A1BAD">
        <w:t xml:space="preserve">Dir </w:t>
      </w:r>
      <w:r w:rsidR="007A32D8" w:rsidRPr="008A1BAD">
        <w:t>mada</w:t>
      </w:r>
      <w:r w:rsidR="007C436C" w:rsidRPr="008A1BAD">
        <w:t>m</w:t>
      </w:r>
      <w:r w:rsidRPr="008A1BAD">
        <w:t>/</w:t>
      </w:r>
      <w:r w:rsidR="007A32D8" w:rsidRPr="008A1BAD">
        <w:t>sir</w:t>
      </w:r>
      <w:r w:rsidR="00DF5BC0" w:rsidRPr="008A1BAD">
        <w:t>,</w:t>
      </w:r>
    </w:p>
    <w:p w14:paraId="012CED65" w14:textId="77777777" w:rsidR="003F3BF2" w:rsidRPr="008A1BAD" w:rsidRDefault="003F3BF2" w:rsidP="00CE2A09">
      <w:pPr>
        <w:jc w:val="both"/>
      </w:pPr>
    </w:p>
    <w:p w14:paraId="339BF157" w14:textId="32DA8FC4" w:rsidR="0031005E" w:rsidRPr="008A1BAD" w:rsidRDefault="008740A6" w:rsidP="00C14732">
      <w:pPr>
        <w:pStyle w:val="ListParagraph"/>
        <w:numPr>
          <w:ilvl w:val="0"/>
          <w:numId w:val="3"/>
        </w:numPr>
      </w:pPr>
      <w:r w:rsidRPr="008A1BAD">
        <w:t xml:space="preserve">You are invited to submit </w:t>
      </w:r>
      <w:r w:rsidR="00DB685B" w:rsidRPr="008A1BAD">
        <w:t>a</w:t>
      </w:r>
      <w:r w:rsidRPr="008A1BAD">
        <w:t xml:space="preserve"> </w:t>
      </w:r>
      <w:r w:rsidR="001625FA" w:rsidRPr="008A1BAD">
        <w:t>proposal</w:t>
      </w:r>
      <w:r w:rsidRPr="008A1BAD">
        <w:t xml:space="preserve"> </w:t>
      </w:r>
      <w:r w:rsidR="0031005E" w:rsidRPr="008A1BAD">
        <w:t xml:space="preserve">by e-mail to the </w:t>
      </w:r>
      <w:r w:rsidR="000976C4" w:rsidRPr="008A1BAD">
        <w:t>address stated in paragraph 4,</w:t>
      </w:r>
      <w:r w:rsidR="00C14732" w:rsidRPr="008A1BAD">
        <w:t xml:space="preserve"> </w:t>
      </w:r>
      <w:r w:rsidR="0031005E" w:rsidRPr="008A1BAD">
        <w:t>for the below procurement activity in accordance with the enclosed Instructions</w:t>
      </w:r>
      <w:r w:rsidR="00F57C6C" w:rsidRPr="008A1BAD">
        <w:t xml:space="preserve"> and Information</w:t>
      </w:r>
      <w:r w:rsidR="0031005E" w:rsidRPr="008A1BAD">
        <w:t xml:space="preserve"> to tenderers.  </w:t>
      </w:r>
    </w:p>
    <w:p w14:paraId="0086728C" w14:textId="77777777" w:rsidR="0031005E" w:rsidRPr="008A1BAD" w:rsidRDefault="0031005E" w:rsidP="0031005E">
      <w:pPr>
        <w:pStyle w:val="ListParagraph"/>
        <w:ind w:left="1080"/>
      </w:pPr>
    </w:p>
    <w:p w14:paraId="40E51EF7" w14:textId="1AF1A9A0" w:rsidR="0031005E" w:rsidRPr="008A1BAD" w:rsidRDefault="0031005E" w:rsidP="0013637B">
      <w:pPr>
        <w:pStyle w:val="ListParagraph"/>
        <w:numPr>
          <w:ilvl w:val="0"/>
          <w:numId w:val="3"/>
        </w:numPr>
      </w:pPr>
      <w:r w:rsidRPr="008A1BAD">
        <w:t xml:space="preserve">Your </w:t>
      </w:r>
      <w:r w:rsidR="001625FA" w:rsidRPr="008A1BAD">
        <w:t>Proposal</w:t>
      </w:r>
      <w:r w:rsidRPr="008A1BAD">
        <w:t xml:space="preserve"> must be received by 1</w:t>
      </w:r>
      <w:r w:rsidR="001625FA" w:rsidRPr="008A1BAD">
        <w:t>6</w:t>
      </w:r>
      <w:r w:rsidRPr="008A1BAD">
        <w:t xml:space="preserve">:00 o’clock on </w:t>
      </w:r>
      <w:proofErr w:type="gramStart"/>
      <w:r w:rsidR="00AC4161">
        <w:rPr>
          <w:b/>
        </w:rPr>
        <w:t>4</w:t>
      </w:r>
      <w:r w:rsidR="005E7BBA" w:rsidRPr="00483FFE">
        <w:rPr>
          <w:b/>
        </w:rPr>
        <w:t xml:space="preserve"> April 2022</w:t>
      </w:r>
      <w:r w:rsidRPr="008A1BAD">
        <w:t>, and</w:t>
      </w:r>
      <w:proofErr w:type="gramEnd"/>
      <w:r w:rsidRPr="008A1BAD">
        <w:t xml:space="preserve"> shall remain open in the event that the aforementioned final date for submission of this procurement activity is extended. All submitted documents must conform to the requirements outlined in the tender dossier.</w:t>
      </w:r>
    </w:p>
    <w:p w14:paraId="30E1D179" w14:textId="77777777" w:rsidR="0031005E" w:rsidRPr="008A1BAD" w:rsidRDefault="0031005E" w:rsidP="0031005E">
      <w:pPr>
        <w:pStyle w:val="ListParagraph"/>
      </w:pPr>
    </w:p>
    <w:p w14:paraId="622DCD38" w14:textId="51F83A55" w:rsidR="003F3BF2" w:rsidRPr="008A1BAD" w:rsidRDefault="0031005E" w:rsidP="0013637B">
      <w:pPr>
        <w:pStyle w:val="ListParagraph"/>
        <w:numPr>
          <w:ilvl w:val="0"/>
          <w:numId w:val="3"/>
        </w:numPr>
        <w:jc w:val="both"/>
      </w:pPr>
      <w:r w:rsidRPr="008A1BAD">
        <w:t xml:space="preserve">You are required to complete and return the “Annex 3: </w:t>
      </w:r>
      <w:r w:rsidR="005374B3" w:rsidRPr="008A1BAD">
        <w:t>Proposal</w:t>
      </w:r>
      <w:r w:rsidR="008348A5" w:rsidRPr="008A1BAD">
        <w:t xml:space="preserve"> Submission </w:t>
      </w:r>
      <w:r w:rsidRPr="008A1BAD">
        <w:t xml:space="preserve">Form </w:t>
      </w:r>
      <w:r w:rsidR="00C12C4F" w:rsidRPr="008A1BAD">
        <w:t>for</w:t>
      </w:r>
      <w:r w:rsidRPr="008A1BAD">
        <w:t xml:space="preserve"> Technical Proposal” &amp; “Annex 4: </w:t>
      </w:r>
      <w:r w:rsidR="005374B3" w:rsidRPr="008A1BAD">
        <w:t>Proposal</w:t>
      </w:r>
      <w:r w:rsidR="008348A5" w:rsidRPr="008A1BAD">
        <w:t xml:space="preserve"> Submission </w:t>
      </w:r>
      <w:r w:rsidRPr="008A1BAD">
        <w:t xml:space="preserve">Form </w:t>
      </w:r>
      <w:r w:rsidR="00C12C4F" w:rsidRPr="008A1BAD">
        <w:t>for</w:t>
      </w:r>
      <w:r w:rsidRPr="008A1BAD">
        <w:t xml:space="preserve"> Financial Proposal</w:t>
      </w:r>
      <w:r w:rsidR="00B95411" w:rsidRPr="008A1BAD">
        <w:t>” together</w:t>
      </w:r>
      <w:r w:rsidRPr="008A1BAD">
        <w:t xml:space="preserve"> with all appendices listed and requested at </w:t>
      </w:r>
      <w:r w:rsidR="00440538" w:rsidRPr="008A1BAD">
        <w:t xml:space="preserve">Description of Scope / </w:t>
      </w:r>
      <w:r w:rsidRPr="008A1BAD">
        <w:t>“</w:t>
      </w:r>
      <w:r w:rsidRPr="008A1BAD">
        <w:rPr>
          <w:rFonts w:cstheme="minorHAnsi"/>
          <w:b/>
        </w:rPr>
        <w:t xml:space="preserve">Documents to be submitted” </w:t>
      </w:r>
      <w:r w:rsidRPr="008A1BAD">
        <w:t>in accordance with the invitation to tender and instructions.</w:t>
      </w:r>
    </w:p>
    <w:p w14:paraId="1226DB60" w14:textId="77777777" w:rsidR="003F3BF2" w:rsidRPr="008A1BAD" w:rsidRDefault="003F3BF2" w:rsidP="003F3BF2">
      <w:pPr>
        <w:pStyle w:val="ListParagraph"/>
        <w:ind w:left="1080"/>
        <w:jc w:val="both"/>
      </w:pPr>
    </w:p>
    <w:p w14:paraId="77BAB947" w14:textId="44053119" w:rsidR="003F3BF2" w:rsidRPr="00094655" w:rsidRDefault="003F3BF2" w:rsidP="001625FA">
      <w:pPr>
        <w:pStyle w:val="ListParagraph"/>
        <w:numPr>
          <w:ilvl w:val="0"/>
          <w:numId w:val="3"/>
        </w:numPr>
        <w:spacing w:after="0"/>
        <w:jc w:val="both"/>
      </w:pPr>
      <w:r w:rsidRPr="00094655">
        <w:rPr>
          <w:b/>
        </w:rPr>
        <w:t>Contract Title:</w:t>
      </w:r>
      <w:r w:rsidRPr="00094655">
        <w:t xml:space="preserve"> </w:t>
      </w:r>
      <w:r w:rsidR="002B0369" w:rsidRPr="00094655">
        <w:t>Contextual adaptation of the curricula for the Community Leadership Academy (CLA)</w:t>
      </w:r>
    </w:p>
    <w:p w14:paraId="5162DCF7" w14:textId="69F81A70" w:rsidR="003F3BF2" w:rsidRPr="00094655" w:rsidRDefault="003F3BF2" w:rsidP="003F3BF2">
      <w:pPr>
        <w:spacing w:after="0"/>
        <w:ind w:left="360" w:firstLine="720"/>
        <w:jc w:val="both"/>
      </w:pPr>
      <w:r w:rsidRPr="00094655">
        <w:rPr>
          <w:b/>
        </w:rPr>
        <w:t>Reference Number:</w:t>
      </w:r>
      <w:r w:rsidR="001B0FA7" w:rsidRPr="00094655">
        <w:t xml:space="preserve"> </w:t>
      </w:r>
      <w:r w:rsidR="00AE6031" w:rsidRPr="00094655">
        <w:t>0</w:t>
      </w:r>
      <w:r w:rsidR="005E7BBA" w:rsidRPr="00094655">
        <w:t>2</w:t>
      </w:r>
      <w:r w:rsidR="00AE6031" w:rsidRPr="00094655">
        <w:t>/2022</w:t>
      </w:r>
    </w:p>
    <w:p w14:paraId="58C3D974" w14:textId="70D1178A" w:rsidR="003F3BF2" w:rsidRPr="00094655" w:rsidRDefault="003F3BF2" w:rsidP="003F3BF2">
      <w:pPr>
        <w:spacing w:after="0"/>
        <w:ind w:left="360" w:firstLine="720"/>
        <w:jc w:val="both"/>
      </w:pPr>
      <w:r w:rsidRPr="00094655">
        <w:rPr>
          <w:b/>
        </w:rPr>
        <w:t>Date of Publication:</w:t>
      </w:r>
      <w:r w:rsidRPr="00094655">
        <w:t xml:space="preserve"> </w:t>
      </w:r>
      <w:r w:rsidR="005E7BBA" w:rsidRPr="00094655">
        <w:t>21 March 2022</w:t>
      </w:r>
    </w:p>
    <w:p w14:paraId="6C7A1C4B" w14:textId="6C106B22" w:rsidR="003F3BF2" w:rsidRPr="00094655" w:rsidRDefault="003F3BF2" w:rsidP="003F3BF2">
      <w:pPr>
        <w:spacing w:after="0"/>
        <w:ind w:left="360" w:firstLine="720"/>
        <w:jc w:val="both"/>
      </w:pPr>
      <w:r w:rsidRPr="00094655">
        <w:rPr>
          <w:b/>
        </w:rPr>
        <w:t>Closing Date:</w:t>
      </w:r>
      <w:r w:rsidR="005E7BBA" w:rsidRPr="00094655">
        <w:t xml:space="preserve"> </w:t>
      </w:r>
      <w:r w:rsidR="00AC4161" w:rsidRPr="00094655">
        <w:t>4</w:t>
      </w:r>
      <w:r w:rsidR="005E7BBA" w:rsidRPr="00094655">
        <w:t xml:space="preserve"> April 2022</w:t>
      </w:r>
    </w:p>
    <w:p w14:paraId="239C4B54" w14:textId="68F7A4A5" w:rsidR="003F3BF2" w:rsidRPr="00094655" w:rsidRDefault="003F3BF2" w:rsidP="003F3BF2">
      <w:pPr>
        <w:spacing w:after="0"/>
        <w:ind w:left="360" w:firstLine="720"/>
        <w:jc w:val="both"/>
      </w:pPr>
      <w:r w:rsidRPr="00094655">
        <w:rPr>
          <w:b/>
        </w:rPr>
        <w:t>Contract Duration:</w:t>
      </w:r>
      <w:r w:rsidRPr="00094655">
        <w:t xml:space="preserve"> </w:t>
      </w:r>
      <w:r w:rsidR="00AC4161" w:rsidRPr="00094655">
        <w:t xml:space="preserve">15 Jun </w:t>
      </w:r>
      <w:r w:rsidR="00483FFE" w:rsidRPr="00094655">
        <w:t>2022</w:t>
      </w:r>
    </w:p>
    <w:p w14:paraId="3E02A683" w14:textId="77777777" w:rsidR="003F3BF2" w:rsidRPr="00094655" w:rsidRDefault="003F3BF2" w:rsidP="003F3BF2">
      <w:pPr>
        <w:spacing w:after="0"/>
        <w:ind w:left="360" w:firstLine="720"/>
        <w:jc w:val="both"/>
      </w:pPr>
      <w:r w:rsidRPr="00094655">
        <w:rPr>
          <w:b/>
        </w:rPr>
        <w:t>Contracting Authority:</w:t>
      </w:r>
      <w:r w:rsidRPr="00094655">
        <w:t xml:space="preserve"> </w:t>
      </w:r>
      <w:r w:rsidR="001B0FA7" w:rsidRPr="00094655">
        <w:t>Kosovar Civil Society Foundation (KCSF)</w:t>
      </w:r>
    </w:p>
    <w:p w14:paraId="06BAD6FF" w14:textId="7F7437E3" w:rsidR="003F3BF2" w:rsidRPr="00094655" w:rsidRDefault="003F3BF2" w:rsidP="003F3BF2">
      <w:pPr>
        <w:spacing w:after="0"/>
        <w:ind w:left="360" w:firstLine="720"/>
        <w:jc w:val="both"/>
      </w:pPr>
      <w:r w:rsidRPr="00094655">
        <w:rPr>
          <w:b/>
        </w:rPr>
        <w:t>Address:</w:t>
      </w:r>
      <w:r w:rsidRPr="00094655">
        <w:t xml:space="preserve"> </w:t>
      </w:r>
      <w:r w:rsidR="00AC4161" w:rsidRPr="00094655">
        <w:t xml:space="preserve">Musa </w:t>
      </w:r>
      <w:proofErr w:type="spellStart"/>
      <w:r w:rsidR="00AC4161" w:rsidRPr="00094655">
        <w:t>Tolaj</w:t>
      </w:r>
      <w:proofErr w:type="spellEnd"/>
      <w:r w:rsidR="00AC4161" w:rsidRPr="00094655">
        <w:t xml:space="preserve">, B1-Nartel Center, Lam A, Kati 17, nr. B.01-106, </w:t>
      </w:r>
      <w:proofErr w:type="spellStart"/>
      <w:r w:rsidR="00AC4161" w:rsidRPr="00094655">
        <w:t>Lakrishtë</w:t>
      </w:r>
      <w:proofErr w:type="spellEnd"/>
      <w:r w:rsidR="001B0FA7" w:rsidRPr="00094655">
        <w:t xml:space="preserve">, </w:t>
      </w:r>
      <w:proofErr w:type="spellStart"/>
      <w:r w:rsidR="001B0FA7" w:rsidRPr="00094655">
        <w:t>Prishtinë</w:t>
      </w:r>
      <w:proofErr w:type="spellEnd"/>
      <w:r w:rsidR="001B0FA7" w:rsidRPr="00094655">
        <w:t xml:space="preserve"> 10000</w:t>
      </w:r>
    </w:p>
    <w:p w14:paraId="589A83BB" w14:textId="77777777" w:rsidR="00652970" w:rsidRPr="00094655" w:rsidRDefault="00966B0A" w:rsidP="003F3BF2">
      <w:pPr>
        <w:spacing w:after="0"/>
        <w:ind w:left="360" w:firstLine="720"/>
        <w:jc w:val="both"/>
      </w:pPr>
      <w:r w:rsidRPr="00094655">
        <w:rPr>
          <w:b/>
        </w:rPr>
        <w:t xml:space="preserve">Email </w:t>
      </w:r>
      <w:r w:rsidR="003F3BF2" w:rsidRPr="00094655">
        <w:rPr>
          <w:b/>
        </w:rPr>
        <w:t>Address for submission of offers</w:t>
      </w:r>
      <w:r w:rsidRPr="00094655">
        <w:rPr>
          <w:b/>
          <w:i/>
        </w:rPr>
        <w:t>:</w:t>
      </w:r>
      <w:r w:rsidR="00E54AC7" w:rsidRPr="00094655">
        <w:rPr>
          <w:b/>
          <w:i/>
        </w:rPr>
        <w:t xml:space="preserve"> </w:t>
      </w:r>
      <w:hyperlink r:id="rId11" w:history="1">
        <w:r w:rsidR="00782C0D" w:rsidRPr="00094655">
          <w:rPr>
            <w:rStyle w:val="Hyperlink"/>
          </w:rPr>
          <w:t>tender@kcsfoundation.org</w:t>
        </w:r>
      </w:hyperlink>
    </w:p>
    <w:p w14:paraId="6C0DC873" w14:textId="77777777" w:rsidR="00651693" w:rsidRPr="00094655" w:rsidRDefault="00651693" w:rsidP="003F3BF2">
      <w:pPr>
        <w:spacing w:after="0"/>
        <w:jc w:val="both"/>
      </w:pPr>
    </w:p>
    <w:p w14:paraId="67CFCF72" w14:textId="6140F91A" w:rsidR="003F3BF2" w:rsidRPr="00094655" w:rsidRDefault="003F3BF2" w:rsidP="0013637B">
      <w:pPr>
        <w:pStyle w:val="ListParagraph"/>
        <w:numPr>
          <w:ilvl w:val="0"/>
          <w:numId w:val="3"/>
        </w:numPr>
      </w:pPr>
      <w:r w:rsidRPr="00094655">
        <w:t xml:space="preserve">For additional information about this procurement activity and </w:t>
      </w:r>
      <w:proofErr w:type="spellStart"/>
      <w:r w:rsidRPr="00094655">
        <w:t>ToR’s</w:t>
      </w:r>
      <w:proofErr w:type="spellEnd"/>
      <w:r w:rsidRPr="00094655">
        <w:t xml:space="preserve"> please send your questions to the contact </w:t>
      </w:r>
      <w:r w:rsidR="001625FA" w:rsidRPr="00094655">
        <w:t>details</w:t>
      </w:r>
      <w:r w:rsidRPr="00094655">
        <w:t xml:space="preserve"> below:</w:t>
      </w:r>
    </w:p>
    <w:p w14:paraId="4B4965C7" w14:textId="18537D44" w:rsidR="004942D2" w:rsidRPr="00094655" w:rsidRDefault="004942D2" w:rsidP="00CE2A09">
      <w:pPr>
        <w:spacing w:after="0"/>
        <w:ind w:left="360" w:firstLine="720"/>
        <w:jc w:val="both"/>
      </w:pPr>
      <w:r w:rsidRPr="00094655">
        <w:t xml:space="preserve">E-mail: </w:t>
      </w:r>
      <w:hyperlink r:id="rId12" w:history="1">
        <w:r w:rsidR="004C134D" w:rsidRPr="00094655">
          <w:rPr>
            <w:rStyle w:val="Hyperlink"/>
          </w:rPr>
          <w:t>tender@kcsfoundation.org</w:t>
        </w:r>
      </w:hyperlink>
      <w:r w:rsidR="00461089" w:rsidRPr="00094655">
        <w:t xml:space="preserve"> </w:t>
      </w:r>
    </w:p>
    <w:p w14:paraId="59D259D5" w14:textId="2890F986" w:rsidR="00203C26" w:rsidRPr="00EF1E54" w:rsidRDefault="003F3BF2" w:rsidP="00203C26">
      <w:pPr>
        <w:spacing w:after="0"/>
        <w:ind w:left="360" w:firstLine="720"/>
        <w:jc w:val="both"/>
      </w:pPr>
      <w:r w:rsidRPr="00094655">
        <w:t>Closing date for questions:</w:t>
      </w:r>
      <w:r w:rsidR="00203C26" w:rsidRPr="00094655">
        <w:t xml:space="preserve"> </w:t>
      </w:r>
      <w:r w:rsidR="00AC4161" w:rsidRPr="00094655">
        <w:t xml:space="preserve">30 </w:t>
      </w:r>
      <w:r w:rsidR="00D26624" w:rsidRPr="00094655">
        <w:t>March</w:t>
      </w:r>
      <w:r w:rsidR="005E7BBA" w:rsidRPr="00094655">
        <w:t xml:space="preserve"> 2022</w:t>
      </w:r>
    </w:p>
    <w:p w14:paraId="75CD38B6" w14:textId="77777777" w:rsidR="00651693" w:rsidRPr="008A1BAD" w:rsidRDefault="00651693" w:rsidP="00CE2A09">
      <w:pPr>
        <w:jc w:val="both"/>
      </w:pPr>
    </w:p>
    <w:p w14:paraId="5D059361" w14:textId="77777777" w:rsidR="003F3BF2" w:rsidRPr="008A1BAD" w:rsidRDefault="003F3BF2" w:rsidP="00CE2A09">
      <w:pPr>
        <w:jc w:val="both"/>
      </w:pPr>
      <w:r w:rsidRPr="008A1BAD">
        <w:t>Only successfully tenderers will be contacted nearer the time to arrange suitable time for further information if needed.</w:t>
      </w:r>
    </w:p>
    <w:p w14:paraId="39F3D46B" w14:textId="288DCBF4" w:rsidR="003F3BF2" w:rsidRPr="008A1BAD" w:rsidRDefault="003F3BF2" w:rsidP="00CE2A09">
      <w:pPr>
        <w:jc w:val="both"/>
      </w:pPr>
      <w:r w:rsidRPr="008A1BAD">
        <w:t xml:space="preserve">Please ensure that you submit your </w:t>
      </w:r>
      <w:r w:rsidR="00254EC0" w:rsidRPr="008A1BAD">
        <w:t xml:space="preserve">proposal </w:t>
      </w:r>
      <w:r w:rsidRPr="008A1BAD">
        <w:t>in the manner and by the time described in the Instructions and Information for tenderers.</w:t>
      </w:r>
    </w:p>
    <w:p w14:paraId="5A28E117" w14:textId="77777777" w:rsidR="00B918C8" w:rsidRPr="008A1BAD" w:rsidRDefault="003F3BF2" w:rsidP="00CE2A09">
      <w:pPr>
        <w:jc w:val="both"/>
      </w:pPr>
      <w:r w:rsidRPr="008A1BAD">
        <w:t>Yours,</w:t>
      </w:r>
    </w:p>
    <w:p w14:paraId="326EE60A" w14:textId="637BCFF1" w:rsidR="00951E9A" w:rsidRPr="008A1BAD" w:rsidRDefault="00951E9A" w:rsidP="00CE2A09">
      <w:pPr>
        <w:jc w:val="both"/>
      </w:pPr>
      <w:r w:rsidRPr="008A1BAD">
        <w:t>KCSF</w:t>
      </w:r>
    </w:p>
    <w:p w14:paraId="6D500F7C" w14:textId="77777777" w:rsidR="00D4418E" w:rsidRPr="008A1BAD" w:rsidRDefault="00D4418E" w:rsidP="00CE2A09">
      <w:pPr>
        <w:jc w:val="both"/>
      </w:pPr>
    </w:p>
    <w:p w14:paraId="0CA3F8B3" w14:textId="6284AC34" w:rsidR="004942D2" w:rsidRPr="008A1BAD" w:rsidRDefault="007D72F1" w:rsidP="00CE2A09">
      <w:pPr>
        <w:pStyle w:val="Heading1"/>
        <w:jc w:val="both"/>
        <w:rPr>
          <w:rFonts w:asciiTheme="minorHAnsi" w:hAnsiTheme="minorHAnsi" w:cstheme="minorHAnsi"/>
          <w:b/>
          <w:color w:val="auto"/>
          <w:sz w:val="36"/>
        </w:rPr>
      </w:pPr>
      <w:bookmarkStart w:id="0" w:name="_Toc57751444"/>
      <w:r w:rsidRPr="008A1BAD">
        <w:rPr>
          <w:rFonts w:asciiTheme="minorHAnsi" w:hAnsiTheme="minorHAnsi" w:cstheme="minorHAnsi"/>
          <w:b/>
          <w:color w:val="auto"/>
          <w:sz w:val="36"/>
        </w:rPr>
        <w:lastRenderedPageBreak/>
        <w:t>Description of Scope</w:t>
      </w:r>
      <w:bookmarkEnd w:id="0"/>
    </w:p>
    <w:p w14:paraId="0988B1EA" w14:textId="77777777" w:rsidR="00383C45" w:rsidRPr="008A1BAD" w:rsidRDefault="00383C45" w:rsidP="00CE2A09">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
        <w:gridCol w:w="231"/>
        <w:gridCol w:w="4202"/>
        <w:gridCol w:w="266"/>
        <w:gridCol w:w="5090"/>
      </w:tblGrid>
      <w:tr w:rsidR="00D32AB4" w:rsidRPr="008A1BAD" w14:paraId="45F6BAD9"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5C1E0B0A"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w:t>
            </w:r>
          </w:p>
        </w:tc>
        <w:tc>
          <w:tcPr>
            <w:tcW w:w="113" w:type="pct"/>
            <w:shd w:val="clear" w:color="auto" w:fill="auto"/>
          </w:tcPr>
          <w:p w14:paraId="079A5ED8"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483540A3"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Introduction &amp; Overview</w:t>
            </w:r>
          </w:p>
        </w:tc>
        <w:tc>
          <w:tcPr>
            <w:tcW w:w="130" w:type="pct"/>
            <w:vAlign w:val="center"/>
          </w:tcPr>
          <w:p w14:paraId="3DFD8196"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tcPr>
          <w:p w14:paraId="071B54C4" w14:textId="77777777" w:rsidR="000138FF" w:rsidRDefault="000138FF" w:rsidP="000138FF">
            <w:pPr>
              <w:jc w:val="both"/>
              <w:rPr>
                <w:rFonts w:asciiTheme="majorHAnsi" w:hAnsiTheme="majorHAnsi" w:cstheme="majorHAnsi"/>
                <w:sz w:val="20"/>
                <w:szCs w:val="20"/>
                <w:lang w:val="en-GB"/>
              </w:rPr>
            </w:pPr>
            <w:r>
              <w:rPr>
                <w:rFonts w:asciiTheme="majorHAnsi" w:hAnsiTheme="majorHAnsi" w:cstheme="majorHAnsi"/>
                <w:sz w:val="20"/>
                <w:szCs w:val="20"/>
                <w:lang w:val="en-GB"/>
              </w:rPr>
              <w:t xml:space="preserve">The Citizen Engagement Activity (CEA) in Kosovo aims to support Civil Society Organizations (CSOs) to build constituencies, diversify their resource and partner base, and affect change by connecting different actors around locally driven development solutions, and to enhance government accountability. CEA is a five-year program (August 2021-July 2026) supported by the United States Agency for International Development (USAID) and implemented by the Kosovar Civil Society Foundation (KCSF). </w:t>
            </w:r>
          </w:p>
          <w:p w14:paraId="3E8F9448" w14:textId="77777777" w:rsidR="000138FF" w:rsidRDefault="000138FF" w:rsidP="000138FF">
            <w:pPr>
              <w:jc w:val="both"/>
              <w:rPr>
                <w:rFonts w:asciiTheme="majorHAnsi" w:hAnsiTheme="majorHAnsi" w:cstheme="majorHAnsi"/>
                <w:sz w:val="20"/>
                <w:szCs w:val="20"/>
                <w:lang w:val="en-GB"/>
              </w:rPr>
            </w:pPr>
          </w:p>
          <w:p w14:paraId="25386706" w14:textId="77777777" w:rsidR="000138FF" w:rsidRDefault="000138FF" w:rsidP="000138FF">
            <w:pPr>
              <w:jc w:val="both"/>
              <w:rPr>
                <w:rFonts w:asciiTheme="majorHAnsi" w:hAnsiTheme="majorHAnsi" w:cstheme="majorHAnsi"/>
                <w:sz w:val="20"/>
                <w:szCs w:val="20"/>
                <w:lang w:val="en-GB"/>
              </w:rPr>
            </w:pPr>
            <w:r>
              <w:rPr>
                <w:rFonts w:asciiTheme="majorHAnsi" w:hAnsiTheme="majorHAnsi" w:cstheme="majorHAnsi"/>
                <w:sz w:val="20"/>
                <w:szCs w:val="20"/>
                <w:lang w:val="en-GB"/>
              </w:rPr>
              <w:t>Building on long-standing experience and expertise of KCSF in civil society development, including recent approaches towards a more constituent-based civil society, and complementing it with the mandate and expertise of local partners and proven models of international partners, CEA will contribute towards the achievement of the following objectives:</w:t>
            </w:r>
          </w:p>
          <w:p w14:paraId="7FD514FC" w14:textId="77777777" w:rsidR="000138FF" w:rsidRDefault="000138FF" w:rsidP="000138FF">
            <w:pPr>
              <w:jc w:val="both"/>
              <w:rPr>
                <w:rFonts w:asciiTheme="majorHAnsi" w:hAnsiTheme="majorHAnsi" w:cstheme="majorHAnsi"/>
                <w:sz w:val="20"/>
                <w:szCs w:val="20"/>
                <w:lang w:val="en-GB"/>
              </w:rPr>
            </w:pPr>
          </w:p>
          <w:p w14:paraId="2C931683" w14:textId="77777777" w:rsidR="000138FF" w:rsidRDefault="000138FF" w:rsidP="000138FF">
            <w:pPr>
              <w:jc w:val="both"/>
              <w:rPr>
                <w:rFonts w:asciiTheme="majorHAnsi" w:hAnsiTheme="majorHAnsi" w:cstheme="majorHAnsi"/>
                <w:sz w:val="20"/>
                <w:szCs w:val="20"/>
                <w:lang w:val="en-GB"/>
              </w:rPr>
            </w:pPr>
            <w:r>
              <w:rPr>
                <w:rFonts w:asciiTheme="majorHAnsi" w:hAnsiTheme="majorHAnsi" w:cstheme="majorHAnsi"/>
                <w:sz w:val="20"/>
                <w:szCs w:val="20"/>
                <w:lang w:val="en-GB"/>
              </w:rPr>
              <w:t>Objective 1: Strengthened civil society links to constituencies, energized community activism and increased demand for accountability.</w:t>
            </w:r>
          </w:p>
          <w:p w14:paraId="21D368F2" w14:textId="77777777" w:rsidR="000138FF" w:rsidRDefault="000138FF" w:rsidP="000138FF">
            <w:pPr>
              <w:jc w:val="both"/>
              <w:rPr>
                <w:rFonts w:asciiTheme="majorHAnsi" w:hAnsiTheme="majorHAnsi" w:cstheme="majorHAnsi"/>
                <w:sz w:val="20"/>
                <w:szCs w:val="20"/>
                <w:lang w:val="en-GB"/>
              </w:rPr>
            </w:pPr>
            <w:r>
              <w:rPr>
                <w:rFonts w:asciiTheme="majorHAnsi" w:hAnsiTheme="majorHAnsi" w:cstheme="majorHAnsi"/>
                <w:sz w:val="20"/>
                <w:szCs w:val="20"/>
                <w:lang w:val="en-GB"/>
              </w:rPr>
              <w:t xml:space="preserve">Objective 2: Established cross-sectoral partnerships and increased trust between CSOs, citizens, private </w:t>
            </w:r>
            <w:proofErr w:type="gramStart"/>
            <w:r>
              <w:rPr>
                <w:rFonts w:asciiTheme="majorHAnsi" w:hAnsiTheme="majorHAnsi" w:cstheme="majorHAnsi"/>
                <w:sz w:val="20"/>
                <w:szCs w:val="20"/>
                <w:lang w:val="en-GB"/>
              </w:rPr>
              <w:t>sector</w:t>
            </w:r>
            <w:proofErr w:type="gramEnd"/>
            <w:r>
              <w:rPr>
                <w:rFonts w:asciiTheme="majorHAnsi" w:hAnsiTheme="majorHAnsi" w:cstheme="majorHAnsi"/>
                <w:sz w:val="20"/>
                <w:szCs w:val="20"/>
                <w:lang w:val="en-GB"/>
              </w:rPr>
              <w:t xml:space="preserve"> and public institutions.</w:t>
            </w:r>
          </w:p>
          <w:p w14:paraId="72F1D144" w14:textId="2D9F459A" w:rsidR="000138FF" w:rsidRPr="00EF1E54" w:rsidRDefault="000138FF" w:rsidP="000138FF">
            <w:pPr>
              <w:jc w:val="both"/>
              <w:rPr>
                <w:rFonts w:asciiTheme="majorHAnsi" w:hAnsiTheme="majorHAnsi" w:cstheme="majorHAnsi"/>
                <w:sz w:val="20"/>
                <w:szCs w:val="20"/>
              </w:rPr>
            </w:pPr>
            <w:r>
              <w:rPr>
                <w:rFonts w:asciiTheme="majorHAnsi" w:hAnsiTheme="majorHAnsi" w:cstheme="majorHAnsi"/>
                <w:sz w:val="20"/>
                <w:szCs w:val="20"/>
                <w:lang w:val="en-GB"/>
              </w:rPr>
              <w:t xml:space="preserve">Objective 3: Developed capacities of CSOs and an enabling regulatory environment to mobilize alternative domestic and diaspora resources.  </w:t>
            </w:r>
          </w:p>
          <w:p w14:paraId="7D139468" w14:textId="6F9E3BD9" w:rsidR="000138FF" w:rsidRPr="00393163" w:rsidRDefault="000138FF" w:rsidP="000138FF">
            <w:pPr>
              <w:jc w:val="both"/>
              <w:rPr>
                <w:rFonts w:asciiTheme="majorHAnsi" w:hAnsiTheme="majorHAnsi" w:cstheme="majorHAnsi"/>
                <w:b/>
                <w:bCs/>
                <w:sz w:val="20"/>
                <w:szCs w:val="20"/>
              </w:rPr>
            </w:pPr>
            <w:r w:rsidRPr="00393163">
              <w:rPr>
                <w:rFonts w:asciiTheme="majorHAnsi" w:hAnsiTheme="majorHAnsi" w:cstheme="majorHAnsi"/>
                <w:b/>
                <w:bCs/>
                <w:sz w:val="20"/>
                <w:szCs w:val="20"/>
              </w:rPr>
              <w:t>Community Leadership Academy (CLA)</w:t>
            </w:r>
          </w:p>
          <w:p w14:paraId="41611F33" w14:textId="5032609C" w:rsidR="00440702" w:rsidRPr="008A1BAD" w:rsidRDefault="000138FF" w:rsidP="000138FF">
            <w:pPr>
              <w:jc w:val="both"/>
              <w:rPr>
                <w:rFonts w:asciiTheme="majorHAnsi" w:hAnsiTheme="majorHAnsi" w:cstheme="majorHAnsi"/>
                <w:sz w:val="20"/>
                <w:szCs w:val="20"/>
              </w:rPr>
            </w:pPr>
            <w:r w:rsidRPr="000138FF">
              <w:rPr>
                <w:rFonts w:asciiTheme="majorHAnsi" w:hAnsiTheme="majorHAnsi" w:cstheme="majorHAnsi"/>
                <w:sz w:val="20"/>
                <w:szCs w:val="20"/>
              </w:rPr>
              <w:t xml:space="preserve">In the framework of the first project component, CEA, in cooperation with Street </w:t>
            </w:r>
            <w:proofErr w:type="gramStart"/>
            <w:r w:rsidRPr="000138FF">
              <w:rPr>
                <w:rFonts w:asciiTheme="majorHAnsi" w:hAnsiTheme="majorHAnsi" w:cstheme="majorHAnsi"/>
                <w:sz w:val="20"/>
                <w:szCs w:val="20"/>
              </w:rPr>
              <w:t>Law,  will</w:t>
            </w:r>
            <w:proofErr w:type="gramEnd"/>
            <w:r w:rsidRPr="000138FF">
              <w:rPr>
                <w:rFonts w:asciiTheme="majorHAnsi" w:hAnsiTheme="majorHAnsi" w:cstheme="majorHAnsi"/>
                <w:sz w:val="20"/>
                <w:szCs w:val="20"/>
              </w:rPr>
              <w:t xml:space="preserve"> establish a Community Leadership Academy (CLA) that will cultivate a cohort of active youth that will form a basis of active citizens and constituents that will mobilize their peers around community issues in their respective localities. The goal of CLA is to create a cadre of grassroots level activists able to effectively organize and advocate for positive change in their communities. The Academy aims to provide the knowledge and skills of participants to organize their communities, create networks with CSOs, public officials, </w:t>
            </w:r>
            <w:proofErr w:type="gramStart"/>
            <w:r w:rsidRPr="000138FF">
              <w:rPr>
                <w:rFonts w:asciiTheme="majorHAnsi" w:hAnsiTheme="majorHAnsi" w:cstheme="majorHAnsi"/>
                <w:sz w:val="20"/>
                <w:szCs w:val="20"/>
              </w:rPr>
              <w:t>media</w:t>
            </w:r>
            <w:proofErr w:type="gramEnd"/>
            <w:r w:rsidRPr="000138FF">
              <w:rPr>
                <w:rFonts w:asciiTheme="majorHAnsi" w:hAnsiTheme="majorHAnsi" w:cstheme="majorHAnsi"/>
                <w:sz w:val="20"/>
                <w:szCs w:val="20"/>
              </w:rPr>
              <w:t xml:space="preserve"> and the private sector to explore solutions to problems in their communities.</w:t>
            </w:r>
          </w:p>
        </w:tc>
      </w:tr>
      <w:tr w:rsidR="00D32AB4" w:rsidRPr="008A1BAD" w14:paraId="07D0FD11"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256AF013"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2</w:t>
            </w:r>
          </w:p>
        </w:tc>
        <w:tc>
          <w:tcPr>
            <w:tcW w:w="113" w:type="pct"/>
            <w:shd w:val="clear" w:color="auto" w:fill="auto"/>
          </w:tcPr>
          <w:p w14:paraId="1288C932"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249B30CC"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Purpose of the Service</w:t>
            </w:r>
          </w:p>
        </w:tc>
        <w:tc>
          <w:tcPr>
            <w:tcW w:w="130" w:type="pct"/>
            <w:vAlign w:val="center"/>
          </w:tcPr>
          <w:p w14:paraId="70ABCD56"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09F1442C" w14:textId="28BA6480" w:rsidR="00D32AB4" w:rsidRPr="008A1BAD" w:rsidRDefault="008A1BAD" w:rsidP="0073660A">
            <w:pPr>
              <w:jc w:val="both"/>
              <w:rPr>
                <w:rFonts w:asciiTheme="majorHAnsi" w:hAnsiTheme="majorHAnsi" w:cstheme="majorHAnsi"/>
                <w:sz w:val="20"/>
                <w:szCs w:val="20"/>
              </w:rPr>
            </w:pPr>
            <w:r w:rsidRPr="008A1BAD">
              <w:rPr>
                <w:rFonts w:asciiTheme="majorHAnsi" w:hAnsiTheme="majorHAnsi" w:cstheme="majorHAnsi"/>
                <w:sz w:val="20"/>
                <w:szCs w:val="20"/>
              </w:rPr>
              <w:t xml:space="preserve">Adaptation </w:t>
            </w:r>
            <w:r w:rsidRPr="00EF1E54">
              <w:rPr>
                <w:rFonts w:asciiTheme="majorHAnsi" w:hAnsiTheme="majorHAnsi" w:cstheme="majorHAnsi"/>
                <w:sz w:val="20"/>
                <w:szCs w:val="20"/>
              </w:rPr>
              <w:t xml:space="preserve">of the </w:t>
            </w:r>
            <w:r w:rsidR="00E028B5">
              <w:rPr>
                <w:rFonts w:asciiTheme="majorHAnsi" w:hAnsiTheme="majorHAnsi" w:cstheme="majorHAnsi"/>
                <w:sz w:val="20"/>
                <w:szCs w:val="20"/>
              </w:rPr>
              <w:t xml:space="preserve">CLA </w:t>
            </w:r>
            <w:r w:rsidRPr="00EF1E54">
              <w:rPr>
                <w:rFonts w:asciiTheme="majorHAnsi" w:hAnsiTheme="majorHAnsi" w:cstheme="majorHAnsi"/>
                <w:sz w:val="20"/>
                <w:szCs w:val="20"/>
              </w:rPr>
              <w:t xml:space="preserve">curricula to the Kosovar context, by ensuring that the curricula fit the Kosovar setting by including, but </w:t>
            </w:r>
            <w:r w:rsidRPr="008A1BAD">
              <w:rPr>
                <w:rFonts w:asciiTheme="majorHAnsi" w:hAnsiTheme="majorHAnsi" w:cstheme="majorHAnsi"/>
                <w:sz w:val="20"/>
                <w:szCs w:val="20"/>
              </w:rPr>
              <w:t>not limited to, Kosovo specific topics, case studies, and examples</w:t>
            </w:r>
            <w:r>
              <w:rPr>
                <w:rFonts w:asciiTheme="majorHAnsi" w:hAnsiTheme="majorHAnsi" w:cstheme="majorHAnsi"/>
                <w:sz w:val="20"/>
                <w:szCs w:val="20"/>
              </w:rPr>
              <w:t>.</w:t>
            </w:r>
          </w:p>
        </w:tc>
      </w:tr>
      <w:tr w:rsidR="00D32AB4" w:rsidRPr="008A1BAD" w14:paraId="1FCE261B"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778927AD"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3</w:t>
            </w:r>
          </w:p>
        </w:tc>
        <w:tc>
          <w:tcPr>
            <w:tcW w:w="113" w:type="pct"/>
            <w:shd w:val="clear" w:color="auto" w:fill="auto"/>
          </w:tcPr>
          <w:p w14:paraId="63C40205"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718E627D"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Brief Description of the Required Services</w:t>
            </w:r>
          </w:p>
        </w:tc>
        <w:tc>
          <w:tcPr>
            <w:tcW w:w="130" w:type="pct"/>
            <w:vAlign w:val="center"/>
          </w:tcPr>
          <w:p w14:paraId="7E654C18"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0D5A75FC" w14:textId="6ED3C9EF" w:rsidR="00E028B5" w:rsidRDefault="00E028B5" w:rsidP="00AA6686">
            <w:pPr>
              <w:jc w:val="both"/>
              <w:rPr>
                <w:rFonts w:asciiTheme="majorHAnsi" w:hAnsiTheme="majorHAnsi" w:cstheme="majorHAnsi"/>
                <w:sz w:val="20"/>
                <w:szCs w:val="20"/>
              </w:rPr>
            </w:pPr>
            <w:r w:rsidRPr="00E028B5">
              <w:rPr>
                <w:rFonts w:asciiTheme="majorHAnsi" w:hAnsiTheme="majorHAnsi" w:cstheme="majorHAnsi"/>
                <w:sz w:val="20"/>
                <w:szCs w:val="20"/>
              </w:rPr>
              <w:t xml:space="preserve">The </w:t>
            </w:r>
            <w:r>
              <w:rPr>
                <w:rFonts w:asciiTheme="majorHAnsi" w:hAnsiTheme="majorHAnsi" w:cstheme="majorHAnsi"/>
                <w:sz w:val="20"/>
                <w:szCs w:val="20"/>
              </w:rPr>
              <w:t>required services</w:t>
            </w:r>
            <w:r w:rsidRPr="00E028B5">
              <w:rPr>
                <w:rFonts w:asciiTheme="majorHAnsi" w:hAnsiTheme="majorHAnsi" w:cstheme="majorHAnsi"/>
                <w:sz w:val="20"/>
                <w:szCs w:val="20"/>
              </w:rPr>
              <w:t xml:space="preserve"> entail: </w:t>
            </w:r>
          </w:p>
          <w:p w14:paraId="2649B4B2" w14:textId="77777777" w:rsidR="00E028B5" w:rsidRDefault="00E028B5" w:rsidP="00AA6686">
            <w:pPr>
              <w:jc w:val="both"/>
              <w:rPr>
                <w:rFonts w:asciiTheme="majorHAnsi" w:hAnsiTheme="majorHAnsi" w:cstheme="majorHAnsi"/>
                <w:sz w:val="20"/>
                <w:szCs w:val="20"/>
              </w:rPr>
            </w:pPr>
          </w:p>
          <w:p w14:paraId="1FCDAA4C" w14:textId="603F9064" w:rsidR="00AA6686" w:rsidRDefault="00AA6686" w:rsidP="00AA6686">
            <w:pPr>
              <w:jc w:val="both"/>
              <w:rPr>
                <w:rFonts w:asciiTheme="majorHAnsi" w:hAnsiTheme="majorHAnsi" w:cstheme="majorHAnsi"/>
                <w:sz w:val="20"/>
                <w:szCs w:val="20"/>
              </w:rPr>
            </w:pPr>
            <w:r>
              <w:rPr>
                <w:rFonts w:asciiTheme="majorHAnsi" w:hAnsiTheme="majorHAnsi" w:cstheme="majorHAnsi"/>
                <w:sz w:val="20"/>
                <w:szCs w:val="20"/>
              </w:rPr>
              <w:t xml:space="preserve">- </w:t>
            </w:r>
            <w:r w:rsidRPr="008A1BAD">
              <w:rPr>
                <w:rFonts w:asciiTheme="majorHAnsi" w:hAnsiTheme="majorHAnsi" w:cstheme="majorHAnsi"/>
                <w:sz w:val="20"/>
                <w:szCs w:val="20"/>
              </w:rPr>
              <w:t xml:space="preserve">Provision of Kosovo-specific information, context and cultural applicability of curricula, the background of potential participants, and other local guidance through direct conversations with Street Law. Also, during this very first phase, the STLE will work closely with KCSF to incorporate the </w:t>
            </w:r>
            <w:r w:rsidRPr="008A1BAD">
              <w:rPr>
                <w:rFonts w:asciiTheme="majorHAnsi" w:hAnsiTheme="majorHAnsi" w:cstheme="majorHAnsi"/>
                <w:sz w:val="20"/>
                <w:szCs w:val="20"/>
              </w:rPr>
              <w:lastRenderedPageBreak/>
              <w:t xml:space="preserve">organization’s knowledge and experience into the discussions with Street Law. </w:t>
            </w:r>
          </w:p>
          <w:p w14:paraId="01932D97" w14:textId="77777777" w:rsidR="00E028B5" w:rsidRPr="008A1BAD" w:rsidRDefault="00E028B5" w:rsidP="00AA6686">
            <w:pPr>
              <w:jc w:val="both"/>
              <w:rPr>
                <w:rFonts w:asciiTheme="majorHAnsi" w:hAnsiTheme="majorHAnsi" w:cstheme="majorHAnsi"/>
                <w:sz w:val="20"/>
                <w:szCs w:val="20"/>
              </w:rPr>
            </w:pPr>
          </w:p>
          <w:p w14:paraId="0F252A22" w14:textId="300AF63C" w:rsidR="00D32AB4" w:rsidRPr="008A1BAD" w:rsidRDefault="00AA6686" w:rsidP="00AA6686">
            <w:pPr>
              <w:jc w:val="both"/>
              <w:rPr>
                <w:rFonts w:asciiTheme="majorHAnsi" w:hAnsiTheme="majorHAnsi" w:cstheme="majorHAnsi"/>
                <w:sz w:val="20"/>
                <w:szCs w:val="20"/>
              </w:rPr>
            </w:pPr>
            <w:r w:rsidRPr="008A1BAD">
              <w:rPr>
                <w:rFonts w:asciiTheme="majorHAnsi" w:hAnsiTheme="majorHAnsi" w:cstheme="majorHAnsi"/>
                <w:sz w:val="20"/>
                <w:szCs w:val="20"/>
              </w:rPr>
              <w:t>-</w:t>
            </w:r>
            <w:r>
              <w:rPr>
                <w:rFonts w:asciiTheme="majorHAnsi" w:hAnsiTheme="majorHAnsi" w:cstheme="majorHAnsi"/>
                <w:sz w:val="20"/>
                <w:szCs w:val="20"/>
              </w:rPr>
              <w:t xml:space="preserve"> </w:t>
            </w:r>
            <w:r w:rsidRPr="008A1BAD">
              <w:rPr>
                <w:rFonts w:asciiTheme="majorHAnsi" w:hAnsiTheme="majorHAnsi" w:cstheme="majorHAnsi"/>
                <w:sz w:val="20"/>
                <w:szCs w:val="20"/>
              </w:rPr>
              <w:t xml:space="preserve">Following the initial draft of the curricula to be submitted by Street Law, STLE will review the material and provide detailed feedback to KCSF. This will involve overall contextualization and information to be collected through two workshops with youth and youth CSOs to be organized by KCSF. The workshops with youth will analyze and assess if the curricula </w:t>
            </w:r>
            <w:proofErr w:type="gramStart"/>
            <w:r w:rsidRPr="008A1BAD">
              <w:rPr>
                <w:rFonts w:asciiTheme="majorHAnsi" w:hAnsiTheme="majorHAnsi" w:cstheme="majorHAnsi"/>
                <w:sz w:val="20"/>
                <w:szCs w:val="20"/>
              </w:rPr>
              <w:t>is</w:t>
            </w:r>
            <w:proofErr w:type="gramEnd"/>
            <w:r w:rsidRPr="008A1BAD">
              <w:rPr>
                <w:rFonts w:asciiTheme="majorHAnsi" w:hAnsiTheme="majorHAnsi" w:cstheme="majorHAnsi"/>
                <w:sz w:val="20"/>
                <w:szCs w:val="20"/>
              </w:rPr>
              <w:t xml:space="preserve"> able to transfer the desired theoretical and practical knowledge and skills to achieve the goal of CLA. The recommendations for revisions from workshops will be passed on to Street Law to incorporate them in the final draft. In addition, STLE will also provide Kosovo specific topics, case studies and examples and incorporate them in the curricula.</w:t>
            </w:r>
          </w:p>
        </w:tc>
      </w:tr>
      <w:tr w:rsidR="00D32AB4" w:rsidRPr="008A1BAD" w14:paraId="1798B3DE"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4298A5C9"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lastRenderedPageBreak/>
              <w:t>4</w:t>
            </w:r>
          </w:p>
        </w:tc>
        <w:tc>
          <w:tcPr>
            <w:tcW w:w="113" w:type="pct"/>
            <w:shd w:val="clear" w:color="auto" w:fill="auto"/>
          </w:tcPr>
          <w:p w14:paraId="751CF0E6"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7252A26F"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Objective and Scope</w:t>
            </w:r>
          </w:p>
        </w:tc>
        <w:tc>
          <w:tcPr>
            <w:tcW w:w="130" w:type="pct"/>
            <w:vAlign w:val="center"/>
          </w:tcPr>
          <w:p w14:paraId="672E7854"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784BED22" w14:textId="7AAB72EC" w:rsidR="00AA6686" w:rsidRPr="008A1BAD" w:rsidRDefault="00AA6686" w:rsidP="00AA6686">
            <w:pPr>
              <w:jc w:val="both"/>
              <w:rPr>
                <w:rFonts w:asciiTheme="majorHAnsi" w:hAnsiTheme="majorHAnsi" w:cstheme="majorHAnsi"/>
                <w:sz w:val="20"/>
                <w:szCs w:val="20"/>
              </w:rPr>
            </w:pPr>
            <w:r w:rsidRPr="008A1BAD">
              <w:rPr>
                <w:rFonts w:asciiTheme="majorHAnsi" w:hAnsiTheme="majorHAnsi" w:cstheme="majorHAnsi"/>
                <w:sz w:val="20"/>
                <w:szCs w:val="20"/>
              </w:rPr>
              <w:t>1.</w:t>
            </w:r>
            <w:r>
              <w:rPr>
                <w:rFonts w:asciiTheme="majorHAnsi" w:hAnsiTheme="majorHAnsi" w:cstheme="majorHAnsi"/>
                <w:sz w:val="20"/>
                <w:szCs w:val="20"/>
              </w:rPr>
              <w:t xml:space="preserve"> </w:t>
            </w:r>
            <w:r w:rsidRPr="008A1BAD">
              <w:rPr>
                <w:rFonts w:asciiTheme="majorHAnsi" w:hAnsiTheme="majorHAnsi" w:cstheme="majorHAnsi"/>
                <w:sz w:val="20"/>
                <w:szCs w:val="20"/>
              </w:rPr>
              <w:t>Analyze and provide written feedback to the draft curricula</w:t>
            </w:r>
            <w:r w:rsidRPr="00EF1E54">
              <w:rPr>
                <w:rFonts w:asciiTheme="majorHAnsi" w:hAnsiTheme="majorHAnsi" w:cstheme="majorHAnsi"/>
                <w:sz w:val="20"/>
                <w:szCs w:val="20"/>
              </w:rPr>
              <w:t xml:space="preserve">. The feedback should be clear and specific to understand the relevant Kosovo context. In addition, the expert should compile a collection of case studies and examples from Kosovo to feed the curricula design and implementation </w:t>
            </w:r>
            <w:r w:rsidRPr="008A1BAD">
              <w:rPr>
                <w:rFonts w:asciiTheme="majorHAnsi" w:hAnsiTheme="majorHAnsi" w:cstheme="majorHAnsi"/>
                <w:sz w:val="20"/>
                <w:szCs w:val="20"/>
              </w:rPr>
              <w:t>and prove readiness to participate in meetings on the same subject</w:t>
            </w:r>
            <w:r>
              <w:rPr>
                <w:rFonts w:asciiTheme="majorHAnsi" w:hAnsiTheme="majorHAnsi" w:cstheme="majorHAnsi"/>
                <w:sz w:val="20"/>
                <w:szCs w:val="20"/>
              </w:rPr>
              <w:t>.</w:t>
            </w:r>
            <w:r w:rsidRPr="008A1BAD">
              <w:rPr>
                <w:rFonts w:asciiTheme="majorHAnsi" w:hAnsiTheme="majorHAnsi" w:cstheme="majorHAnsi"/>
                <w:sz w:val="20"/>
                <w:szCs w:val="20"/>
              </w:rPr>
              <w:t xml:space="preserve"> </w:t>
            </w:r>
          </w:p>
          <w:p w14:paraId="7CCB2007" w14:textId="6CA29AD7" w:rsidR="00D32AB4" w:rsidRPr="008A1BAD" w:rsidRDefault="00AA6686" w:rsidP="00AA6686">
            <w:pPr>
              <w:jc w:val="both"/>
              <w:rPr>
                <w:rFonts w:asciiTheme="majorHAnsi" w:hAnsiTheme="majorHAnsi" w:cstheme="majorHAnsi"/>
                <w:sz w:val="20"/>
                <w:szCs w:val="20"/>
              </w:rPr>
            </w:pPr>
            <w:r w:rsidRPr="008A1BAD">
              <w:rPr>
                <w:rFonts w:asciiTheme="majorHAnsi" w:hAnsiTheme="majorHAnsi" w:cstheme="majorHAnsi"/>
                <w:sz w:val="20"/>
                <w:szCs w:val="20"/>
              </w:rPr>
              <w:t>2.</w:t>
            </w:r>
            <w:r>
              <w:rPr>
                <w:rFonts w:asciiTheme="majorHAnsi" w:hAnsiTheme="majorHAnsi" w:cstheme="majorHAnsi"/>
                <w:sz w:val="20"/>
                <w:szCs w:val="20"/>
              </w:rPr>
              <w:t xml:space="preserve"> </w:t>
            </w:r>
            <w:r w:rsidRPr="008A1BAD">
              <w:rPr>
                <w:rFonts w:asciiTheme="majorHAnsi" w:hAnsiTheme="majorHAnsi" w:cstheme="majorHAnsi"/>
                <w:sz w:val="20"/>
                <w:szCs w:val="20"/>
              </w:rPr>
              <w:t>Drafts the plan and content for two workshops with youth and CSOs representing youth for contextual adaptation of Curriculum and support KCSF to organize the workshops.</w:t>
            </w:r>
          </w:p>
        </w:tc>
      </w:tr>
      <w:tr w:rsidR="00D32AB4" w:rsidRPr="008A1BAD" w14:paraId="0C8E0DAF"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583900EC"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5</w:t>
            </w:r>
          </w:p>
        </w:tc>
        <w:tc>
          <w:tcPr>
            <w:tcW w:w="113" w:type="pct"/>
            <w:shd w:val="clear" w:color="auto" w:fill="auto"/>
          </w:tcPr>
          <w:p w14:paraId="1DE53D32"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7E696A5F"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List and Description of Expected Outputs to be Delivered</w:t>
            </w:r>
          </w:p>
        </w:tc>
        <w:tc>
          <w:tcPr>
            <w:tcW w:w="130" w:type="pct"/>
            <w:vAlign w:val="center"/>
          </w:tcPr>
          <w:p w14:paraId="2D22BC18"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tcPr>
          <w:p w14:paraId="23C15B10" w14:textId="226E034D" w:rsidR="00AA6686" w:rsidRDefault="00AA6686" w:rsidP="00AA6686">
            <w:pPr>
              <w:jc w:val="both"/>
              <w:rPr>
                <w:rFonts w:asciiTheme="majorHAnsi" w:hAnsiTheme="majorHAnsi" w:cstheme="majorHAnsi"/>
                <w:sz w:val="20"/>
                <w:szCs w:val="20"/>
              </w:rPr>
            </w:pPr>
            <w:r>
              <w:rPr>
                <w:rFonts w:asciiTheme="majorHAnsi" w:hAnsiTheme="majorHAnsi" w:cstheme="majorHAnsi"/>
                <w:sz w:val="20"/>
                <w:szCs w:val="20"/>
              </w:rPr>
              <w:t>1. Provide w</w:t>
            </w:r>
            <w:r w:rsidRPr="00AA6686">
              <w:rPr>
                <w:rFonts w:asciiTheme="majorHAnsi" w:hAnsiTheme="majorHAnsi" w:cstheme="majorHAnsi"/>
                <w:sz w:val="20"/>
                <w:szCs w:val="20"/>
              </w:rPr>
              <w:t xml:space="preserve">ritten </w:t>
            </w:r>
            <w:r w:rsidRPr="008A1BAD">
              <w:rPr>
                <w:rFonts w:asciiTheme="majorHAnsi" w:hAnsiTheme="majorHAnsi" w:cstheme="majorHAnsi"/>
                <w:sz w:val="20"/>
                <w:szCs w:val="20"/>
              </w:rPr>
              <w:t>feedback to the draft curricula</w:t>
            </w:r>
            <w:r w:rsidR="00875136">
              <w:rPr>
                <w:rFonts w:asciiTheme="majorHAnsi" w:hAnsiTheme="majorHAnsi" w:cstheme="majorHAnsi"/>
                <w:sz w:val="20"/>
                <w:szCs w:val="20"/>
              </w:rPr>
              <w:t>.</w:t>
            </w:r>
            <w:r w:rsidRPr="008A1BAD">
              <w:rPr>
                <w:rFonts w:asciiTheme="majorHAnsi" w:hAnsiTheme="majorHAnsi" w:cstheme="majorHAnsi"/>
                <w:sz w:val="20"/>
                <w:szCs w:val="20"/>
              </w:rPr>
              <w:t xml:space="preserve"> </w:t>
            </w:r>
          </w:p>
          <w:p w14:paraId="6D0F01E0" w14:textId="77777777" w:rsidR="00AA6686" w:rsidRPr="00EF1E54" w:rsidRDefault="00AA6686" w:rsidP="00AA6686">
            <w:pPr>
              <w:jc w:val="both"/>
              <w:rPr>
                <w:rFonts w:asciiTheme="majorHAnsi" w:hAnsiTheme="majorHAnsi" w:cstheme="majorHAnsi"/>
                <w:sz w:val="20"/>
                <w:szCs w:val="20"/>
              </w:rPr>
            </w:pPr>
            <w:r>
              <w:rPr>
                <w:rFonts w:asciiTheme="majorHAnsi" w:hAnsiTheme="majorHAnsi" w:cstheme="majorHAnsi"/>
                <w:sz w:val="20"/>
                <w:szCs w:val="20"/>
              </w:rPr>
              <w:t>2. C</w:t>
            </w:r>
            <w:r w:rsidRPr="008A1BAD">
              <w:rPr>
                <w:rFonts w:asciiTheme="majorHAnsi" w:hAnsiTheme="majorHAnsi" w:cstheme="majorHAnsi"/>
                <w:sz w:val="20"/>
                <w:szCs w:val="20"/>
              </w:rPr>
              <w:t xml:space="preserve">ompile a collection of case studies and examples from Kosovo to feed </w:t>
            </w:r>
            <w:r w:rsidRPr="00EF1E54">
              <w:rPr>
                <w:rFonts w:asciiTheme="majorHAnsi" w:hAnsiTheme="majorHAnsi" w:cstheme="majorHAnsi"/>
                <w:sz w:val="20"/>
                <w:szCs w:val="20"/>
              </w:rPr>
              <w:t>the curricula design and implementation.</w:t>
            </w:r>
          </w:p>
          <w:p w14:paraId="114DC9B0" w14:textId="0A88C655" w:rsidR="00AA6686" w:rsidRPr="00EF1E54" w:rsidRDefault="00AA6686" w:rsidP="00AA6686">
            <w:pPr>
              <w:jc w:val="both"/>
              <w:rPr>
                <w:rFonts w:asciiTheme="majorHAnsi" w:hAnsiTheme="majorHAnsi" w:cstheme="majorHAnsi"/>
                <w:sz w:val="20"/>
                <w:szCs w:val="20"/>
              </w:rPr>
            </w:pPr>
            <w:r w:rsidRPr="00EF1E54">
              <w:rPr>
                <w:rFonts w:asciiTheme="majorHAnsi" w:hAnsiTheme="majorHAnsi" w:cstheme="majorHAnsi"/>
                <w:sz w:val="20"/>
                <w:szCs w:val="20"/>
              </w:rPr>
              <w:t xml:space="preserve">3. </w:t>
            </w:r>
            <w:r w:rsidR="00875136">
              <w:rPr>
                <w:rFonts w:asciiTheme="majorHAnsi" w:hAnsiTheme="majorHAnsi" w:cstheme="majorHAnsi"/>
                <w:sz w:val="20"/>
                <w:szCs w:val="20"/>
              </w:rPr>
              <w:t>P</w:t>
            </w:r>
            <w:r w:rsidRPr="00EF1E54">
              <w:rPr>
                <w:rFonts w:asciiTheme="majorHAnsi" w:hAnsiTheme="majorHAnsi" w:cstheme="majorHAnsi"/>
                <w:sz w:val="20"/>
                <w:szCs w:val="20"/>
              </w:rPr>
              <w:t>articipate</w:t>
            </w:r>
            <w:r w:rsidR="00875136">
              <w:rPr>
                <w:rFonts w:asciiTheme="majorHAnsi" w:hAnsiTheme="majorHAnsi" w:cstheme="majorHAnsi"/>
                <w:sz w:val="20"/>
                <w:szCs w:val="20"/>
              </w:rPr>
              <w:t xml:space="preserve"> and contribute</w:t>
            </w:r>
            <w:r w:rsidRPr="00EF1E54">
              <w:rPr>
                <w:rFonts w:asciiTheme="majorHAnsi" w:hAnsiTheme="majorHAnsi" w:cstheme="majorHAnsi"/>
                <w:sz w:val="20"/>
                <w:szCs w:val="20"/>
              </w:rPr>
              <w:t xml:space="preserve"> </w:t>
            </w:r>
            <w:proofErr w:type="gramStart"/>
            <w:r w:rsidRPr="00EF1E54">
              <w:rPr>
                <w:rFonts w:asciiTheme="majorHAnsi" w:hAnsiTheme="majorHAnsi" w:cstheme="majorHAnsi"/>
                <w:sz w:val="20"/>
                <w:szCs w:val="20"/>
              </w:rPr>
              <w:t>in</w:t>
            </w:r>
            <w:proofErr w:type="gramEnd"/>
            <w:r w:rsidRPr="00EF1E54">
              <w:rPr>
                <w:rFonts w:asciiTheme="majorHAnsi" w:hAnsiTheme="majorHAnsi" w:cstheme="majorHAnsi"/>
                <w:sz w:val="20"/>
                <w:szCs w:val="20"/>
              </w:rPr>
              <w:t xml:space="preserve"> meetings on the same subject</w:t>
            </w:r>
            <w:r w:rsidR="00EF1E54" w:rsidRPr="00EF1E54">
              <w:rPr>
                <w:rFonts w:asciiTheme="majorHAnsi" w:hAnsiTheme="majorHAnsi" w:cstheme="majorHAnsi"/>
                <w:sz w:val="20"/>
                <w:szCs w:val="20"/>
              </w:rPr>
              <w:t>.</w:t>
            </w:r>
          </w:p>
          <w:p w14:paraId="00346975" w14:textId="6E5FAF39" w:rsidR="00BE587A" w:rsidRDefault="00AA6686" w:rsidP="00AA6686">
            <w:pPr>
              <w:jc w:val="both"/>
              <w:rPr>
                <w:rFonts w:asciiTheme="majorHAnsi" w:hAnsiTheme="majorHAnsi" w:cstheme="majorHAnsi"/>
                <w:sz w:val="20"/>
                <w:szCs w:val="20"/>
              </w:rPr>
            </w:pPr>
            <w:r w:rsidRPr="00EF1E54">
              <w:rPr>
                <w:rFonts w:asciiTheme="majorHAnsi" w:hAnsiTheme="majorHAnsi" w:cstheme="majorHAnsi"/>
                <w:sz w:val="20"/>
                <w:szCs w:val="20"/>
              </w:rPr>
              <w:t>4. Drafts the plan and content for two workshops</w:t>
            </w:r>
            <w:r w:rsidR="00BE587A">
              <w:rPr>
                <w:rFonts w:asciiTheme="majorHAnsi" w:hAnsiTheme="majorHAnsi" w:cstheme="majorHAnsi"/>
                <w:sz w:val="20"/>
                <w:szCs w:val="20"/>
              </w:rPr>
              <w:t>,</w:t>
            </w:r>
            <w:r w:rsidRPr="00AA6686">
              <w:rPr>
                <w:rFonts w:asciiTheme="majorHAnsi" w:hAnsiTheme="majorHAnsi" w:cstheme="majorHAnsi"/>
                <w:sz w:val="20"/>
                <w:szCs w:val="20"/>
              </w:rPr>
              <w:t xml:space="preserve"> and</w:t>
            </w:r>
          </w:p>
          <w:p w14:paraId="6C622764" w14:textId="67D21B5C" w:rsidR="00AA6686" w:rsidRPr="00AA6686" w:rsidRDefault="00BE587A" w:rsidP="00AA6686">
            <w:pPr>
              <w:jc w:val="both"/>
              <w:rPr>
                <w:rFonts w:asciiTheme="majorHAnsi" w:hAnsiTheme="majorHAnsi" w:cstheme="majorHAnsi"/>
                <w:sz w:val="20"/>
                <w:szCs w:val="20"/>
              </w:rPr>
            </w:pPr>
            <w:r>
              <w:rPr>
                <w:rFonts w:asciiTheme="majorHAnsi" w:hAnsiTheme="majorHAnsi" w:cstheme="majorHAnsi"/>
                <w:sz w:val="20"/>
                <w:szCs w:val="20"/>
              </w:rPr>
              <w:t>5.</w:t>
            </w:r>
            <w:r w:rsidR="00AA6686" w:rsidRPr="00AA6686">
              <w:rPr>
                <w:rFonts w:asciiTheme="majorHAnsi" w:hAnsiTheme="majorHAnsi" w:cstheme="majorHAnsi"/>
                <w:sz w:val="20"/>
                <w:szCs w:val="20"/>
              </w:rPr>
              <w:t xml:space="preserve"> </w:t>
            </w:r>
            <w:r>
              <w:rPr>
                <w:rFonts w:asciiTheme="majorHAnsi" w:hAnsiTheme="majorHAnsi" w:cstheme="majorHAnsi"/>
                <w:sz w:val="20"/>
                <w:szCs w:val="20"/>
              </w:rPr>
              <w:t>S</w:t>
            </w:r>
            <w:r w:rsidR="00AA6686" w:rsidRPr="00AA6686">
              <w:rPr>
                <w:rFonts w:asciiTheme="majorHAnsi" w:hAnsiTheme="majorHAnsi" w:cstheme="majorHAnsi"/>
                <w:sz w:val="20"/>
                <w:szCs w:val="20"/>
              </w:rPr>
              <w:t xml:space="preserve">upport KCSF </w:t>
            </w:r>
            <w:r>
              <w:rPr>
                <w:rFonts w:asciiTheme="majorHAnsi" w:hAnsiTheme="majorHAnsi" w:cstheme="majorHAnsi"/>
                <w:sz w:val="20"/>
                <w:szCs w:val="20"/>
              </w:rPr>
              <w:t>for</w:t>
            </w:r>
            <w:r w:rsidR="00AA6686" w:rsidRPr="00AA6686">
              <w:rPr>
                <w:rFonts w:asciiTheme="majorHAnsi" w:hAnsiTheme="majorHAnsi" w:cstheme="majorHAnsi"/>
                <w:sz w:val="20"/>
                <w:szCs w:val="20"/>
              </w:rPr>
              <w:t xml:space="preserve"> organiz</w:t>
            </w:r>
            <w:r>
              <w:rPr>
                <w:rFonts w:asciiTheme="majorHAnsi" w:hAnsiTheme="majorHAnsi" w:cstheme="majorHAnsi"/>
                <w:sz w:val="20"/>
                <w:szCs w:val="20"/>
              </w:rPr>
              <w:t>ing</w:t>
            </w:r>
            <w:r w:rsidR="00AA6686" w:rsidRPr="00AA6686">
              <w:rPr>
                <w:rFonts w:asciiTheme="majorHAnsi" w:hAnsiTheme="majorHAnsi" w:cstheme="majorHAnsi"/>
                <w:sz w:val="20"/>
                <w:szCs w:val="20"/>
              </w:rPr>
              <w:t xml:space="preserve"> the workshops.</w:t>
            </w:r>
          </w:p>
        </w:tc>
      </w:tr>
      <w:tr w:rsidR="00D32AB4" w:rsidRPr="008A1BAD" w14:paraId="0150F50E"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40AFAAD8"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6</w:t>
            </w:r>
          </w:p>
        </w:tc>
        <w:tc>
          <w:tcPr>
            <w:tcW w:w="113" w:type="pct"/>
            <w:shd w:val="clear" w:color="auto" w:fill="auto"/>
          </w:tcPr>
          <w:p w14:paraId="2E3A0A1E"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03A2FF16"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Location of work</w:t>
            </w:r>
          </w:p>
        </w:tc>
        <w:tc>
          <w:tcPr>
            <w:tcW w:w="130" w:type="pct"/>
            <w:vAlign w:val="center"/>
          </w:tcPr>
          <w:p w14:paraId="1F20AED5"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43DFF1ED" w14:textId="5F0F32C4" w:rsidR="00D32AB4" w:rsidRPr="00EF1E54" w:rsidRDefault="004264D5" w:rsidP="00D70FDB">
            <w:pPr>
              <w:jc w:val="both"/>
              <w:rPr>
                <w:rFonts w:asciiTheme="majorHAnsi" w:hAnsiTheme="majorHAnsi" w:cstheme="majorHAnsi"/>
                <w:sz w:val="20"/>
                <w:szCs w:val="20"/>
              </w:rPr>
            </w:pPr>
            <w:proofErr w:type="spellStart"/>
            <w:r w:rsidRPr="00EF1E54">
              <w:rPr>
                <w:rFonts w:asciiTheme="majorHAnsi" w:hAnsiTheme="majorHAnsi" w:cstheme="majorHAnsi"/>
                <w:sz w:val="20"/>
                <w:szCs w:val="20"/>
              </w:rPr>
              <w:t>Prishtina</w:t>
            </w:r>
            <w:proofErr w:type="spellEnd"/>
            <w:r w:rsidRPr="00EF1E54">
              <w:rPr>
                <w:rFonts w:asciiTheme="majorHAnsi" w:hAnsiTheme="majorHAnsi" w:cstheme="majorHAnsi"/>
                <w:sz w:val="20"/>
                <w:szCs w:val="20"/>
              </w:rPr>
              <w:t>, Kosovo</w:t>
            </w:r>
          </w:p>
        </w:tc>
      </w:tr>
      <w:tr w:rsidR="00D32AB4" w:rsidRPr="008A1BAD" w14:paraId="33A39A9B"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19D5D967" w14:textId="77777777" w:rsidR="00D32AB4" w:rsidRPr="008A1BAD" w:rsidRDefault="00D32AB4" w:rsidP="00BF5391">
            <w:pPr>
              <w:rPr>
                <w:rFonts w:asciiTheme="majorHAnsi" w:hAnsiTheme="majorHAnsi" w:cstheme="majorHAnsi"/>
                <w:sz w:val="20"/>
                <w:szCs w:val="20"/>
              </w:rPr>
            </w:pPr>
            <w:bookmarkStart w:id="1" w:name="_Hlk98315016"/>
            <w:r w:rsidRPr="008A1BAD">
              <w:rPr>
                <w:rFonts w:asciiTheme="majorHAnsi" w:hAnsiTheme="majorHAnsi" w:cstheme="majorHAnsi"/>
                <w:sz w:val="20"/>
                <w:szCs w:val="20"/>
              </w:rPr>
              <w:t>7</w:t>
            </w:r>
          </w:p>
        </w:tc>
        <w:tc>
          <w:tcPr>
            <w:tcW w:w="113" w:type="pct"/>
            <w:shd w:val="clear" w:color="auto" w:fill="auto"/>
          </w:tcPr>
          <w:p w14:paraId="3C020A8D"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355BA92A"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Expected duration of contract</w:t>
            </w:r>
          </w:p>
        </w:tc>
        <w:tc>
          <w:tcPr>
            <w:tcW w:w="130" w:type="pct"/>
            <w:vAlign w:val="center"/>
          </w:tcPr>
          <w:p w14:paraId="18757BA3"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6E14EBB6" w14:textId="027089CB" w:rsidR="00D32AB4" w:rsidRPr="00EF1E54" w:rsidRDefault="008168A1" w:rsidP="00D70FDB">
            <w:pPr>
              <w:jc w:val="both"/>
              <w:rPr>
                <w:rFonts w:asciiTheme="majorHAnsi" w:hAnsiTheme="majorHAnsi" w:cstheme="majorHAnsi"/>
                <w:sz w:val="20"/>
                <w:szCs w:val="20"/>
              </w:rPr>
            </w:pPr>
            <w:r>
              <w:rPr>
                <w:rFonts w:asciiTheme="majorHAnsi" w:hAnsiTheme="majorHAnsi" w:cstheme="majorHAnsi"/>
                <w:sz w:val="20"/>
                <w:szCs w:val="20"/>
              </w:rPr>
              <w:t>2</w:t>
            </w:r>
            <w:r w:rsidR="00592D0D" w:rsidRPr="00EF1E54">
              <w:rPr>
                <w:rFonts w:asciiTheme="majorHAnsi" w:hAnsiTheme="majorHAnsi" w:cstheme="majorHAnsi"/>
                <w:sz w:val="20"/>
                <w:szCs w:val="20"/>
              </w:rPr>
              <w:t xml:space="preserve"> months</w:t>
            </w:r>
          </w:p>
        </w:tc>
      </w:tr>
      <w:bookmarkEnd w:id="1"/>
      <w:tr w:rsidR="00D32AB4" w:rsidRPr="008A1BAD" w14:paraId="2823773E"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266EFEF5"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8</w:t>
            </w:r>
          </w:p>
        </w:tc>
        <w:tc>
          <w:tcPr>
            <w:tcW w:w="113" w:type="pct"/>
            <w:shd w:val="clear" w:color="auto" w:fill="auto"/>
          </w:tcPr>
          <w:p w14:paraId="0B37BDE5"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747CB934"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Target start date</w:t>
            </w:r>
          </w:p>
        </w:tc>
        <w:tc>
          <w:tcPr>
            <w:tcW w:w="130" w:type="pct"/>
            <w:vAlign w:val="center"/>
          </w:tcPr>
          <w:p w14:paraId="6FD9F6E0"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17E0DA4D" w14:textId="726B7F89" w:rsidR="00D32AB4" w:rsidRPr="00EF1E54" w:rsidRDefault="008168A1" w:rsidP="00D70FDB">
            <w:pPr>
              <w:jc w:val="both"/>
              <w:rPr>
                <w:rFonts w:asciiTheme="majorHAnsi" w:hAnsiTheme="majorHAnsi" w:cstheme="majorHAnsi"/>
                <w:sz w:val="20"/>
                <w:szCs w:val="20"/>
              </w:rPr>
            </w:pPr>
            <w:r>
              <w:rPr>
                <w:rFonts w:asciiTheme="majorHAnsi" w:hAnsiTheme="majorHAnsi" w:cstheme="majorHAnsi"/>
                <w:sz w:val="20"/>
                <w:szCs w:val="20"/>
              </w:rPr>
              <w:t>11 Apr</w:t>
            </w:r>
            <w:r w:rsidRPr="00EF1E54">
              <w:rPr>
                <w:rFonts w:asciiTheme="majorHAnsi" w:hAnsiTheme="majorHAnsi" w:cstheme="majorHAnsi"/>
                <w:sz w:val="20"/>
                <w:szCs w:val="20"/>
              </w:rPr>
              <w:t xml:space="preserve"> </w:t>
            </w:r>
            <w:r w:rsidR="004264D5" w:rsidRPr="00EF1E54">
              <w:rPr>
                <w:rFonts w:asciiTheme="majorHAnsi" w:hAnsiTheme="majorHAnsi" w:cstheme="majorHAnsi"/>
                <w:sz w:val="20"/>
                <w:szCs w:val="20"/>
              </w:rPr>
              <w:t>2022</w:t>
            </w:r>
          </w:p>
        </w:tc>
      </w:tr>
      <w:tr w:rsidR="00D32AB4" w:rsidRPr="008A1BAD" w14:paraId="704FBABD"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73A252FF"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9</w:t>
            </w:r>
          </w:p>
        </w:tc>
        <w:tc>
          <w:tcPr>
            <w:tcW w:w="113" w:type="pct"/>
            <w:shd w:val="clear" w:color="auto" w:fill="auto"/>
          </w:tcPr>
          <w:p w14:paraId="3556F9CC"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64B9D602"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Estimated completion date</w:t>
            </w:r>
          </w:p>
        </w:tc>
        <w:tc>
          <w:tcPr>
            <w:tcW w:w="130" w:type="pct"/>
            <w:vAlign w:val="center"/>
          </w:tcPr>
          <w:p w14:paraId="4853EED5"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56FE2EA1" w14:textId="63A656EF" w:rsidR="00D32AB4" w:rsidRPr="00EF1E54" w:rsidRDefault="008168A1" w:rsidP="00D70FDB">
            <w:pPr>
              <w:jc w:val="both"/>
              <w:rPr>
                <w:rFonts w:asciiTheme="majorHAnsi" w:hAnsiTheme="majorHAnsi" w:cstheme="majorHAnsi"/>
                <w:sz w:val="20"/>
                <w:szCs w:val="20"/>
              </w:rPr>
            </w:pPr>
            <w:r>
              <w:rPr>
                <w:rFonts w:asciiTheme="majorHAnsi" w:hAnsiTheme="majorHAnsi" w:cstheme="majorHAnsi"/>
                <w:sz w:val="20"/>
                <w:szCs w:val="20"/>
              </w:rPr>
              <w:t xml:space="preserve">15 Jun </w:t>
            </w:r>
            <w:r w:rsidR="00592D0D" w:rsidRPr="00EF1E54">
              <w:rPr>
                <w:rFonts w:asciiTheme="majorHAnsi" w:hAnsiTheme="majorHAnsi" w:cstheme="majorHAnsi"/>
                <w:sz w:val="20"/>
                <w:szCs w:val="20"/>
              </w:rPr>
              <w:t>2022</w:t>
            </w:r>
          </w:p>
        </w:tc>
      </w:tr>
      <w:tr w:rsidR="00D32AB4" w:rsidRPr="008A1BAD" w14:paraId="4968AD70"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3DBBE636"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10</w:t>
            </w:r>
          </w:p>
        </w:tc>
        <w:tc>
          <w:tcPr>
            <w:tcW w:w="113" w:type="pct"/>
            <w:shd w:val="clear" w:color="auto" w:fill="auto"/>
          </w:tcPr>
          <w:p w14:paraId="6C7B81B4"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592BB94B"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Language of Proposal</w:t>
            </w:r>
          </w:p>
        </w:tc>
        <w:tc>
          <w:tcPr>
            <w:tcW w:w="130" w:type="pct"/>
            <w:vAlign w:val="center"/>
          </w:tcPr>
          <w:p w14:paraId="7D706974"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5C8A86F8" w14:textId="60B23A5B" w:rsidR="00D32AB4" w:rsidRPr="00EF1E54" w:rsidRDefault="004D6E8D" w:rsidP="00D70FDB">
            <w:pPr>
              <w:jc w:val="both"/>
              <w:rPr>
                <w:rFonts w:asciiTheme="majorHAnsi" w:hAnsiTheme="majorHAnsi" w:cstheme="majorHAnsi"/>
                <w:sz w:val="20"/>
                <w:szCs w:val="20"/>
              </w:rPr>
            </w:pPr>
            <w:r w:rsidRPr="00EF1E54">
              <w:rPr>
                <w:rFonts w:asciiTheme="majorHAnsi" w:hAnsiTheme="majorHAnsi" w:cstheme="majorHAnsi"/>
                <w:sz w:val="20"/>
                <w:szCs w:val="20"/>
              </w:rPr>
              <w:t>English</w:t>
            </w:r>
          </w:p>
        </w:tc>
      </w:tr>
      <w:tr w:rsidR="00D32AB4" w:rsidRPr="008A1BAD" w14:paraId="75859E8C"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5542FFA0" w14:textId="57CBE7F8"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w:t>
            </w:r>
            <w:r w:rsidR="00A537CF">
              <w:rPr>
                <w:rFonts w:asciiTheme="majorHAnsi" w:hAnsiTheme="majorHAnsi" w:cstheme="majorHAnsi"/>
                <w:sz w:val="20"/>
                <w:szCs w:val="20"/>
              </w:rPr>
              <w:t>1</w:t>
            </w:r>
          </w:p>
        </w:tc>
        <w:tc>
          <w:tcPr>
            <w:tcW w:w="113" w:type="pct"/>
            <w:shd w:val="clear" w:color="auto" w:fill="auto"/>
          </w:tcPr>
          <w:p w14:paraId="065577DE"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17E431DA"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Travels Expected</w:t>
            </w:r>
          </w:p>
        </w:tc>
        <w:tc>
          <w:tcPr>
            <w:tcW w:w="130" w:type="pct"/>
            <w:vAlign w:val="center"/>
          </w:tcPr>
          <w:p w14:paraId="2859467F"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03F248DD" w14:textId="29091E74"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1049961302"/>
                <w14:checkbox>
                  <w14:checked w14:val="1"/>
                  <w14:checkedState w14:val="2612" w14:font="MS Gothic"/>
                  <w14:uncheckedState w14:val="2610" w14:font="MS Gothic"/>
                </w14:checkbox>
              </w:sdtPr>
              <w:sdtEndPr/>
              <w:sdtContent>
                <w:r w:rsidR="004D6E8D"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Required</w:t>
            </w:r>
          </w:p>
          <w:p w14:paraId="46559D91" w14:textId="77777777"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221063923"/>
                <w14:checkbox>
                  <w14:checked w14:val="0"/>
                  <w14:checkedState w14:val="2612" w14:font="MS Gothic"/>
                  <w14:uncheckedState w14:val="2610" w14:font="MS Gothic"/>
                </w14:checkbox>
              </w:sdtPr>
              <w:sdtEndPr/>
              <w:sdtContent>
                <w:r w:rsidR="00D32AB4"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Not Required</w:t>
            </w:r>
          </w:p>
          <w:p w14:paraId="00E1E7C8" w14:textId="059B9EBE" w:rsidR="00D32AB4" w:rsidRPr="008A1BAD" w:rsidRDefault="00D32AB4" w:rsidP="0073660A">
            <w:pPr>
              <w:jc w:val="both"/>
              <w:rPr>
                <w:rFonts w:asciiTheme="majorHAnsi" w:hAnsiTheme="majorHAnsi" w:cstheme="majorHAnsi"/>
                <w:i/>
                <w:iCs/>
                <w:sz w:val="20"/>
                <w:szCs w:val="20"/>
              </w:rPr>
            </w:pPr>
            <w:r w:rsidRPr="008A1BAD">
              <w:rPr>
                <w:rFonts w:asciiTheme="majorHAnsi" w:hAnsiTheme="majorHAnsi" w:cstheme="majorHAnsi"/>
                <w:i/>
                <w:iCs/>
                <w:sz w:val="20"/>
                <w:szCs w:val="20"/>
              </w:rPr>
              <w:t>Within Kosovo (depending on the Covid19 pandemic situation, online arrangements shall be made accordingly)</w:t>
            </w:r>
          </w:p>
        </w:tc>
      </w:tr>
      <w:tr w:rsidR="00D32AB4" w:rsidRPr="008A1BAD" w14:paraId="5317D58B"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2C2F06F0" w14:textId="3B2BF01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w:t>
            </w:r>
            <w:r w:rsidR="00A537CF">
              <w:rPr>
                <w:rFonts w:asciiTheme="majorHAnsi" w:hAnsiTheme="majorHAnsi" w:cstheme="majorHAnsi"/>
                <w:sz w:val="20"/>
                <w:szCs w:val="20"/>
              </w:rPr>
              <w:t>2</w:t>
            </w:r>
          </w:p>
        </w:tc>
        <w:tc>
          <w:tcPr>
            <w:tcW w:w="113" w:type="pct"/>
            <w:shd w:val="clear" w:color="auto" w:fill="auto"/>
          </w:tcPr>
          <w:p w14:paraId="2329EDCC"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1A945EF6"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Currency of Proposal</w:t>
            </w:r>
          </w:p>
        </w:tc>
        <w:tc>
          <w:tcPr>
            <w:tcW w:w="130" w:type="pct"/>
            <w:vAlign w:val="center"/>
          </w:tcPr>
          <w:p w14:paraId="490BD184"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6571A019" w14:textId="77777777" w:rsidR="00D32AB4" w:rsidRPr="008A1BAD" w:rsidRDefault="00D32AB4" w:rsidP="0073660A">
            <w:pPr>
              <w:jc w:val="both"/>
              <w:rPr>
                <w:rFonts w:asciiTheme="majorHAnsi" w:hAnsiTheme="majorHAnsi" w:cstheme="majorHAnsi"/>
                <w:sz w:val="20"/>
                <w:szCs w:val="20"/>
              </w:rPr>
            </w:pPr>
            <w:r w:rsidRPr="008A1BAD">
              <w:rPr>
                <w:rFonts w:asciiTheme="majorHAnsi" w:hAnsiTheme="majorHAnsi" w:cstheme="majorHAnsi"/>
                <w:sz w:val="20"/>
                <w:szCs w:val="20"/>
              </w:rPr>
              <w:t>EUR</w:t>
            </w:r>
          </w:p>
        </w:tc>
      </w:tr>
      <w:tr w:rsidR="00D32AB4" w:rsidRPr="008A1BAD" w14:paraId="40573564"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54681601" w14:textId="50FFFB72"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w:t>
            </w:r>
            <w:r w:rsidR="00A537CF">
              <w:rPr>
                <w:rFonts w:asciiTheme="majorHAnsi" w:hAnsiTheme="majorHAnsi" w:cstheme="majorHAnsi"/>
                <w:sz w:val="20"/>
                <w:szCs w:val="20"/>
              </w:rPr>
              <w:t>3</w:t>
            </w:r>
          </w:p>
        </w:tc>
        <w:tc>
          <w:tcPr>
            <w:tcW w:w="113" w:type="pct"/>
            <w:shd w:val="clear" w:color="auto" w:fill="auto"/>
          </w:tcPr>
          <w:p w14:paraId="3820FC68"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647FE5AA"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Value Added Tax on Price Proposal</w:t>
            </w:r>
          </w:p>
        </w:tc>
        <w:tc>
          <w:tcPr>
            <w:tcW w:w="130" w:type="pct"/>
            <w:vAlign w:val="center"/>
          </w:tcPr>
          <w:p w14:paraId="199A9A54"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5B1F4DBF" w14:textId="77777777"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161555807"/>
                <w14:checkbox>
                  <w14:checked w14:val="0"/>
                  <w14:checkedState w14:val="2612" w14:font="MS Gothic"/>
                  <w14:uncheckedState w14:val="2610" w14:font="MS Gothic"/>
                </w14:checkbox>
              </w:sdtPr>
              <w:sdtEndPr/>
              <w:sdtContent>
                <w:r w:rsidR="00D32AB4" w:rsidRPr="008A1BAD">
                  <w:rPr>
                    <w:rFonts w:ascii="Segoe UI Symbol" w:eastAsia="MS Gothic" w:hAnsi="Segoe UI Symbol" w:cs="Segoe UI Symbol"/>
                    <w:sz w:val="20"/>
                    <w:szCs w:val="20"/>
                  </w:rPr>
                  <w:t>☐</w:t>
                </w:r>
              </w:sdtContent>
            </w:sdt>
            <w:r w:rsidR="00D32AB4" w:rsidRPr="008A1BAD">
              <w:rPr>
                <w:rFonts w:asciiTheme="majorHAnsi" w:hAnsiTheme="majorHAnsi" w:cstheme="majorHAnsi"/>
                <w:sz w:val="20"/>
                <w:szCs w:val="20"/>
              </w:rPr>
              <w:t xml:space="preserve"> must be inclusive of VAT and other applicable indirect taxes</w:t>
            </w:r>
          </w:p>
          <w:p w14:paraId="5AF6924B" w14:textId="1B59709F"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629900827"/>
                <w14:checkbox>
                  <w14:checked w14:val="1"/>
                  <w14:checkedState w14:val="2612" w14:font="MS Gothic"/>
                  <w14:uncheckedState w14:val="2610" w14:font="MS Gothic"/>
                </w14:checkbox>
              </w:sdtPr>
              <w:sdtEndPr/>
              <w:sdtContent>
                <w:r w:rsidR="00407755"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must be exclusive of VAT and other applicable indirect taxes</w:t>
            </w:r>
          </w:p>
        </w:tc>
      </w:tr>
      <w:tr w:rsidR="00D32AB4" w:rsidRPr="008A1BAD" w14:paraId="5F863EB0"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7B29816A" w14:textId="448FA92F"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w:t>
            </w:r>
            <w:r w:rsidR="00A537CF">
              <w:rPr>
                <w:rFonts w:asciiTheme="majorHAnsi" w:hAnsiTheme="majorHAnsi" w:cstheme="majorHAnsi"/>
                <w:sz w:val="20"/>
                <w:szCs w:val="20"/>
              </w:rPr>
              <w:t>4</w:t>
            </w:r>
          </w:p>
        </w:tc>
        <w:tc>
          <w:tcPr>
            <w:tcW w:w="113" w:type="pct"/>
            <w:shd w:val="clear" w:color="auto" w:fill="auto"/>
          </w:tcPr>
          <w:p w14:paraId="0256AC75"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5222BC2D"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Validity Period of Proposals (Counting for the last day of submission of quotes)</w:t>
            </w:r>
          </w:p>
        </w:tc>
        <w:tc>
          <w:tcPr>
            <w:tcW w:w="130" w:type="pct"/>
            <w:vAlign w:val="center"/>
          </w:tcPr>
          <w:p w14:paraId="1999E29E"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3F9790D4" w14:textId="77777777"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139695596"/>
                <w14:checkbox>
                  <w14:checked w14:val="0"/>
                  <w14:checkedState w14:val="2612" w14:font="MS Gothic"/>
                  <w14:uncheckedState w14:val="2610" w14:font="MS Gothic"/>
                </w14:checkbox>
              </w:sdtPr>
              <w:sdtEndPr/>
              <w:sdtContent>
                <w:r w:rsidR="00D32AB4" w:rsidRPr="008A1BAD">
                  <w:rPr>
                    <w:rFonts w:ascii="Segoe UI Symbol" w:eastAsia="MS Gothic" w:hAnsi="Segoe UI Symbol" w:cs="Segoe UI Symbol"/>
                    <w:sz w:val="20"/>
                    <w:szCs w:val="20"/>
                  </w:rPr>
                  <w:t>☐</w:t>
                </w:r>
              </w:sdtContent>
            </w:sdt>
            <w:r w:rsidR="00D32AB4" w:rsidRPr="008A1BAD">
              <w:rPr>
                <w:rFonts w:asciiTheme="majorHAnsi" w:hAnsiTheme="majorHAnsi" w:cstheme="majorHAnsi"/>
                <w:sz w:val="20"/>
                <w:szCs w:val="20"/>
              </w:rPr>
              <w:t xml:space="preserve"> 60 days</w:t>
            </w:r>
          </w:p>
          <w:p w14:paraId="349BEF28" w14:textId="73755453"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836307499"/>
                <w14:checkbox>
                  <w14:checked w14:val="0"/>
                  <w14:checkedState w14:val="2612" w14:font="MS Gothic"/>
                  <w14:uncheckedState w14:val="2610" w14:font="MS Gothic"/>
                </w14:checkbox>
              </w:sdtPr>
              <w:sdtEndPr/>
              <w:sdtContent>
                <w:r w:rsidR="00A52617"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90 days</w:t>
            </w:r>
          </w:p>
          <w:p w14:paraId="5D3298B6" w14:textId="5B8BBA04" w:rsidR="00D32AB4" w:rsidRPr="00EF1E54"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1228418839"/>
                <w14:checkbox>
                  <w14:checked w14:val="1"/>
                  <w14:checkedState w14:val="2612" w14:font="MS Gothic"/>
                  <w14:uncheckedState w14:val="2610" w14:font="MS Gothic"/>
                </w14:checkbox>
              </w:sdtPr>
              <w:sdtEndPr/>
              <w:sdtContent>
                <w:r w:rsidR="00C735D8" w:rsidRPr="00EF1E54">
                  <w:rPr>
                    <w:rFonts w:ascii="MS Gothic" w:eastAsia="MS Gothic" w:hAnsi="MS Gothic" w:cstheme="majorHAnsi"/>
                    <w:sz w:val="20"/>
                    <w:szCs w:val="20"/>
                  </w:rPr>
                  <w:t>☒</w:t>
                </w:r>
              </w:sdtContent>
            </w:sdt>
            <w:r w:rsidR="00D32AB4" w:rsidRPr="00EF1E54">
              <w:rPr>
                <w:rFonts w:asciiTheme="majorHAnsi" w:hAnsiTheme="majorHAnsi" w:cstheme="majorHAnsi"/>
                <w:sz w:val="20"/>
                <w:szCs w:val="20"/>
              </w:rPr>
              <w:t xml:space="preserve"> 120 days</w:t>
            </w:r>
          </w:p>
          <w:p w14:paraId="79196D62" w14:textId="37DCEFC7" w:rsidR="00D32AB4" w:rsidRPr="008A1BAD" w:rsidRDefault="00D32AB4" w:rsidP="0073660A">
            <w:pPr>
              <w:jc w:val="both"/>
              <w:rPr>
                <w:rFonts w:asciiTheme="majorHAnsi" w:hAnsiTheme="majorHAnsi" w:cstheme="majorHAnsi"/>
                <w:sz w:val="20"/>
                <w:szCs w:val="20"/>
              </w:rPr>
            </w:pPr>
            <w:r w:rsidRPr="008A1BAD">
              <w:rPr>
                <w:rFonts w:asciiTheme="majorHAnsi" w:hAnsiTheme="majorHAnsi" w:cstheme="majorHAnsi"/>
                <w:sz w:val="20"/>
                <w:szCs w:val="20"/>
              </w:rPr>
              <w:lastRenderedPageBreak/>
              <w:t>In exceptional circumstances, KCSF may request the tenderers to extend the validity of proposals beyond what has been initially indicated in this ITT. The proposal shall then confirm the extension in writing, without any modification whatsoever on the proposal.</w:t>
            </w:r>
          </w:p>
        </w:tc>
      </w:tr>
      <w:tr w:rsidR="00D32AB4" w:rsidRPr="008A1BAD" w14:paraId="702A678E"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3C1FC9F8" w14:textId="62E07003" w:rsidR="00D32AB4" w:rsidRPr="008A1BAD" w:rsidRDefault="00D32AB4" w:rsidP="00BF5391">
            <w:pPr>
              <w:rPr>
                <w:rFonts w:asciiTheme="majorHAnsi" w:hAnsiTheme="majorHAnsi" w:cstheme="majorHAnsi"/>
                <w:sz w:val="20"/>
                <w:szCs w:val="20"/>
              </w:rPr>
            </w:pPr>
            <w:bookmarkStart w:id="2" w:name="_Hlk98315191"/>
            <w:r w:rsidRPr="008A1BAD">
              <w:rPr>
                <w:rFonts w:asciiTheme="majorHAnsi" w:hAnsiTheme="majorHAnsi" w:cstheme="majorHAnsi"/>
                <w:sz w:val="20"/>
                <w:szCs w:val="20"/>
              </w:rPr>
              <w:lastRenderedPageBreak/>
              <w:t>1</w:t>
            </w:r>
            <w:r w:rsidR="00A537CF">
              <w:rPr>
                <w:rFonts w:asciiTheme="majorHAnsi" w:hAnsiTheme="majorHAnsi" w:cstheme="majorHAnsi"/>
                <w:sz w:val="20"/>
                <w:szCs w:val="20"/>
              </w:rPr>
              <w:t>5</w:t>
            </w:r>
          </w:p>
        </w:tc>
        <w:tc>
          <w:tcPr>
            <w:tcW w:w="113" w:type="pct"/>
            <w:shd w:val="clear" w:color="auto" w:fill="auto"/>
          </w:tcPr>
          <w:p w14:paraId="2A93F561"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09394C41"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Partial Quotes</w:t>
            </w:r>
          </w:p>
        </w:tc>
        <w:tc>
          <w:tcPr>
            <w:tcW w:w="130" w:type="pct"/>
            <w:vAlign w:val="center"/>
          </w:tcPr>
          <w:p w14:paraId="762F0E0F"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063B5B5A" w14:textId="62D317AC"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456636907"/>
                <w14:checkbox>
                  <w14:checked w14:val="0"/>
                  <w14:checkedState w14:val="2612" w14:font="MS Gothic"/>
                  <w14:uncheckedState w14:val="2610" w14:font="MS Gothic"/>
                </w14:checkbox>
              </w:sdtPr>
              <w:sdtEndPr/>
              <w:sdtContent>
                <w:r w:rsidR="00592D0D">
                  <w:rPr>
                    <w:rFonts w:ascii="MS Gothic" w:eastAsia="MS Gothic" w:hAnsi="MS Gothic" w:cstheme="majorHAnsi" w:hint="eastAsia"/>
                    <w:sz w:val="20"/>
                    <w:szCs w:val="20"/>
                  </w:rPr>
                  <w:t>☐</w:t>
                </w:r>
              </w:sdtContent>
            </w:sdt>
            <w:r w:rsidR="00D32AB4" w:rsidRPr="008A1BAD">
              <w:rPr>
                <w:rFonts w:asciiTheme="majorHAnsi" w:hAnsiTheme="majorHAnsi" w:cstheme="majorHAnsi"/>
                <w:sz w:val="20"/>
                <w:szCs w:val="20"/>
              </w:rPr>
              <w:t xml:space="preserve"> Permitted</w:t>
            </w:r>
          </w:p>
          <w:p w14:paraId="2E2C2F96" w14:textId="19C1EA5D"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175424866"/>
                <w14:checkbox>
                  <w14:checked w14:val="1"/>
                  <w14:checkedState w14:val="2612" w14:font="MS Gothic"/>
                  <w14:uncheckedState w14:val="2610" w14:font="MS Gothic"/>
                </w14:checkbox>
              </w:sdtPr>
              <w:sdtEndPr/>
              <w:sdtContent>
                <w:r w:rsidR="00592D0D">
                  <w:rPr>
                    <w:rFonts w:ascii="MS Gothic" w:eastAsia="MS Gothic" w:hAnsi="MS Gothic" w:cstheme="majorHAnsi" w:hint="eastAsia"/>
                    <w:sz w:val="20"/>
                    <w:szCs w:val="20"/>
                  </w:rPr>
                  <w:t>☒</w:t>
                </w:r>
              </w:sdtContent>
            </w:sdt>
            <w:r w:rsidR="00D32AB4" w:rsidRPr="008A1BAD">
              <w:rPr>
                <w:rFonts w:asciiTheme="majorHAnsi" w:hAnsiTheme="majorHAnsi" w:cstheme="majorHAnsi"/>
                <w:sz w:val="20"/>
                <w:szCs w:val="20"/>
              </w:rPr>
              <w:t xml:space="preserve"> Not Permitted</w:t>
            </w:r>
          </w:p>
        </w:tc>
      </w:tr>
      <w:bookmarkEnd w:id="2"/>
      <w:tr w:rsidR="00D32AB4" w:rsidRPr="008A1BAD" w14:paraId="3B95239B"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25D3992A" w14:textId="4F1AD247" w:rsidR="00D32AB4" w:rsidRPr="008A1BAD" w:rsidRDefault="00AE634B" w:rsidP="00BF5391">
            <w:pPr>
              <w:rPr>
                <w:rFonts w:asciiTheme="majorHAnsi" w:hAnsiTheme="majorHAnsi" w:cstheme="majorHAnsi"/>
                <w:sz w:val="20"/>
                <w:szCs w:val="20"/>
              </w:rPr>
            </w:pPr>
            <w:r>
              <w:rPr>
                <w:rFonts w:asciiTheme="majorHAnsi" w:hAnsiTheme="majorHAnsi" w:cstheme="majorHAnsi"/>
                <w:sz w:val="20"/>
                <w:szCs w:val="20"/>
              </w:rPr>
              <w:t>1</w:t>
            </w:r>
            <w:r w:rsidR="00A537CF">
              <w:rPr>
                <w:rFonts w:asciiTheme="majorHAnsi" w:hAnsiTheme="majorHAnsi" w:cstheme="majorHAnsi"/>
                <w:sz w:val="20"/>
                <w:szCs w:val="20"/>
              </w:rPr>
              <w:t>6</w:t>
            </w:r>
          </w:p>
        </w:tc>
        <w:tc>
          <w:tcPr>
            <w:tcW w:w="113" w:type="pct"/>
            <w:shd w:val="clear" w:color="auto" w:fill="auto"/>
          </w:tcPr>
          <w:p w14:paraId="41A7AD5C"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58B278BD" w14:textId="28F26A73" w:rsidR="00B6111C" w:rsidRPr="008A1BAD" w:rsidRDefault="00D32AB4" w:rsidP="00B6111C">
            <w:pPr>
              <w:rPr>
                <w:rFonts w:asciiTheme="majorHAnsi" w:hAnsiTheme="majorHAnsi" w:cstheme="majorHAnsi"/>
                <w:sz w:val="20"/>
                <w:szCs w:val="20"/>
              </w:rPr>
            </w:pPr>
            <w:r w:rsidRPr="008A1BAD">
              <w:rPr>
                <w:rFonts w:asciiTheme="majorHAnsi" w:hAnsiTheme="majorHAnsi" w:cstheme="majorHAnsi"/>
                <w:sz w:val="20"/>
                <w:szCs w:val="20"/>
              </w:rPr>
              <w:t>Payment Terms</w:t>
            </w:r>
          </w:p>
        </w:tc>
        <w:tc>
          <w:tcPr>
            <w:tcW w:w="130" w:type="pct"/>
            <w:vAlign w:val="center"/>
          </w:tcPr>
          <w:p w14:paraId="51CECE17"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76F44760" w14:textId="77777777" w:rsidR="00D32AB4" w:rsidRPr="008A1BAD" w:rsidRDefault="00D32AB4" w:rsidP="0073660A">
            <w:pPr>
              <w:jc w:val="both"/>
              <w:rPr>
                <w:rFonts w:asciiTheme="majorHAnsi" w:hAnsiTheme="majorHAnsi" w:cstheme="majorHAnsi"/>
                <w:sz w:val="20"/>
                <w:szCs w:val="20"/>
              </w:rPr>
            </w:pPr>
          </w:p>
          <w:tbl>
            <w:tblPr>
              <w:tblStyle w:val="TableGrid"/>
              <w:tblW w:w="0" w:type="auto"/>
              <w:tblLook w:val="04A0" w:firstRow="1" w:lastRow="0" w:firstColumn="1" w:lastColumn="0" w:noHBand="0" w:noVBand="1"/>
            </w:tblPr>
            <w:tblGrid>
              <w:gridCol w:w="1320"/>
              <w:gridCol w:w="2135"/>
              <w:gridCol w:w="1359"/>
            </w:tblGrid>
            <w:tr w:rsidR="00D32AB4" w:rsidRPr="008A1BAD" w14:paraId="498C4C84" w14:textId="77777777" w:rsidTr="005D42D5">
              <w:tc>
                <w:tcPr>
                  <w:tcW w:w="1325" w:type="dxa"/>
                  <w:vAlign w:val="center"/>
                </w:tcPr>
                <w:p w14:paraId="14632C0F" w14:textId="267F5DA4" w:rsidR="00D32AB4" w:rsidRPr="00B6111C" w:rsidRDefault="00615446" w:rsidP="005D42D5">
                  <w:pPr>
                    <w:jc w:val="center"/>
                    <w:rPr>
                      <w:rFonts w:asciiTheme="majorHAnsi" w:hAnsiTheme="majorHAnsi" w:cstheme="majorHAnsi"/>
                      <w:sz w:val="20"/>
                      <w:szCs w:val="20"/>
                    </w:rPr>
                  </w:pPr>
                  <w:r w:rsidRPr="00B6111C">
                    <w:rPr>
                      <w:rFonts w:asciiTheme="majorHAnsi" w:hAnsiTheme="majorHAnsi" w:cstheme="majorHAnsi"/>
                      <w:sz w:val="20"/>
                      <w:szCs w:val="20"/>
                    </w:rPr>
                    <w:t>Instalments</w:t>
                  </w:r>
                </w:p>
              </w:tc>
              <w:tc>
                <w:tcPr>
                  <w:tcW w:w="2160" w:type="dxa"/>
                  <w:vAlign w:val="center"/>
                </w:tcPr>
                <w:p w14:paraId="3B9DEA6E" w14:textId="77777777" w:rsidR="00D32AB4" w:rsidRPr="00B6111C" w:rsidRDefault="00D32AB4" w:rsidP="005D42D5">
                  <w:pPr>
                    <w:jc w:val="center"/>
                    <w:rPr>
                      <w:rFonts w:asciiTheme="majorHAnsi" w:hAnsiTheme="majorHAnsi" w:cstheme="majorHAnsi"/>
                      <w:sz w:val="20"/>
                      <w:szCs w:val="20"/>
                    </w:rPr>
                  </w:pPr>
                  <w:r w:rsidRPr="00B6111C">
                    <w:rPr>
                      <w:rFonts w:asciiTheme="majorHAnsi" w:hAnsiTheme="majorHAnsi" w:cstheme="majorHAnsi"/>
                      <w:sz w:val="20"/>
                      <w:szCs w:val="20"/>
                    </w:rPr>
                    <w:t>Deliverables</w:t>
                  </w:r>
                </w:p>
              </w:tc>
              <w:tc>
                <w:tcPr>
                  <w:tcW w:w="1366" w:type="dxa"/>
                  <w:vAlign w:val="center"/>
                </w:tcPr>
                <w:p w14:paraId="34375388" w14:textId="54168C18" w:rsidR="00D32AB4" w:rsidRPr="005D42D5" w:rsidRDefault="00D32AB4" w:rsidP="005D42D5">
                  <w:pPr>
                    <w:jc w:val="center"/>
                    <w:rPr>
                      <w:rFonts w:asciiTheme="majorHAnsi" w:hAnsiTheme="majorHAnsi" w:cstheme="majorHAnsi"/>
                      <w:sz w:val="20"/>
                      <w:szCs w:val="20"/>
                    </w:rPr>
                  </w:pPr>
                  <w:r w:rsidRPr="005D42D5">
                    <w:rPr>
                      <w:rFonts w:asciiTheme="majorHAnsi" w:hAnsiTheme="majorHAnsi" w:cstheme="majorHAnsi"/>
                      <w:sz w:val="20"/>
                      <w:szCs w:val="20"/>
                    </w:rPr>
                    <w:t xml:space="preserve">Tentative </w:t>
                  </w:r>
                  <w:r w:rsidR="005D42D5" w:rsidRPr="005D42D5">
                    <w:rPr>
                      <w:rFonts w:asciiTheme="majorHAnsi" w:hAnsiTheme="majorHAnsi" w:cstheme="majorHAnsi"/>
                      <w:sz w:val="20"/>
                      <w:szCs w:val="20"/>
                    </w:rPr>
                    <w:t>Timeframe</w:t>
                  </w:r>
                </w:p>
              </w:tc>
            </w:tr>
            <w:tr w:rsidR="00076C0F" w:rsidRPr="008A1BAD" w14:paraId="74A3E41F" w14:textId="77777777" w:rsidTr="005D42D5">
              <w:tc>
                <w:tcPr>
                  <w:tcW w:w="1325" w:type="dxa"/>
                </w:tcPr>
                <w:p w14:paraId="6E0FFBB9" w14:textId="156FDC78" w:rsidR="00076C0F" w:rsidRPr="003A7E7B" w:rsidRDefault="00076C0F" w:rsidP="005D42D5">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327C3D">
                    <w:rPr>
                      <w:rFonts w:asciiTheme="majorHAnsi" w:hAnsiTheme="majorHAnsi" w:cstheme="majorHAnsi"/>
                      <w:sz w:val="20"/>
                      <w:szCs w:val="20"/>
                      <w:lang w:val="en-GB"/>
                    </w:rPr>
                    <w:t>3</w:t>
                  </w:r>
                  <w:r w:rsidRPr="003A7E7B">
                    <w:rPr>
                      <w:rFonts w:asciiTheme="majorHAnsi" w:hAnsiTheme="majorHAnsi" w:cstheme="majorHAnsi"/>
                      <w:sz w:val="20"/>
                      <w:szCs w:val="20"/>
                      <w:lang w:val="en-GB"/>
                    </w:rPr>
                    <w:t xml:space="preserve">0% of total </w:t>
                  </w:r>
                </w:p>
                <w:p w14:paraId="109655F6" w14:textId="4F6BAFDB" w:rsidR="00B6111C" w:rsidRDefault="00B6111C" w:rsidP="005D42D5">
                  <w:pPr>
                    <w:rPr>
                      <w:rFonts w:asciiTheme="majorHAnsi" w:hAnsiTheme="majorHAnsi" w:cstheme="majorHAnsi"/>
                      <w:sz w:val="20"/>
                      <w:szCs w:val="20"/>
                      <w:lang w:val="en-GB"/>
                    </w:rPr>
                  </w:pPr>
                </w:p>
                <w:p w14:paraId="0B3FC26B" w14:textId="7FD2BDD8" w:rsidR="00327C3D" w:rsidRDefault="00B6111C" w:rsidP="005D42D5">
                  <w:pPr>
                    <w:rPr>
                      <w:rFonts w:asciiTheme="majorHAnsi" w:hAnsiTheme="majorHAnsi" w:cstheme="majorHAnsi"/>
                      <w:sz w:val="20"/>
                      <w:szCs w:val="20"/>
                      <w:lang w:val="en-GB"/>
                    </w:rPr>
                  </w:pPr>
                  <w:r>
                    <w:rPr>
                      <w:rFonts w:asciiTheme="majorHAnsi" w:hAnsiTheme="majorHAnsi" w:cstheme="majorHAnsi"/>
                      <w:sz w:val="20"/>
                      <w:szCs w:val="20"/>
                      <w:lang w:val="en-GB"/>
                    </w:rPr>
                    <w:t>-</w:t>
                  </w:r>
                  <w:r w:rsidR="00076C0F" w:rsidRPr="003A7E7B">
                    <w:rPr>
                      <w:rFonts w:asciiTheme="majorHAnsi" w:hAnsiTheme="majorHAnsi" w:cstheme="majorHAnsi"/>
                      <w:sz w:val="20"/>
                      <w:szCs w:val="20"/>
                      <w:lang w:val="en-GB"/>
                    </w:rPr>
                    <w:t xml:space="preserve"> </w:t>
                  </w:r>
                  <w:r>
                    <w:rPr>
                      <w:rFonts w:asciiTheme="majorHAnsi" w:hAnsiTheme="majorHAnsi" w:cstheme="majorHAnsi"/>
                      <w:sz w:val="20"/>
                      <w:szCs w:val="20"/>
                      <w:lang w:val="en-GB"/>
                    </w:rPr>
                    <w:t>3</w:t>
                  </w:r>
                  <w:r w:rsidR="00076C0F" w:rsidRPr="003A7E7B">
                    <w:rPr>
                      <w:rFonts w:asciiTheme="majorHAnsi" w:hAnsiTheme="majorHAnsi" w:cstheme="majorHAnsi"/>
                      <w:sz w:val="20"/>
                      <w:szCs w:val="20"/>
                      <w:lang w:val="en-GB"/>
                    </w:rPr>
                    <w:t xml:space="preserve">0% of total </w:t>
                  </w:r>
                </w:p>
                <w:p w14:paraId="5D383DC9" w14:textId="546746B2" w:rsidR="005D42D5" w:rsidRDefault="005D42D5" w:rsidP="005D42D5">
                  <w:pPr>
                    <w:rPr>
                      <w:rFonts w:asciiTheme="majorHAnsi" w:hAnsiTheme="majorHAnsi" w:cstheme="majorHAnsi"/>
                      <w:sz w:val="20"/>
                      <w:szCs w:val="20"/>
                      <w:lang w:val="en-GB"/>
                    </w:rPr>
                  </w:pPr>
                </w:p>
                <w:p w14:paraId="19100F08" w14:textId="77777777" w:rsidR="005D42D5" w:rsidRDefault="005D42D5" w:rsidP="005D42D5">
                  <w:pPr>
                    <w:rPr>
                      <w:rFonts w:asciiTheme="majorHAnsi" w:hAnsiTheme="majorHAnsi" w:cstheme="majorHAnsi"/>
                      <w:sz w:val="20"/>
                      <w:szCs w:val="20"/>
                      <w:lang w:val="en-GB"/>
                    </w:rPr>
                  </w:pPr>
                </w:p>
                <w:p w14:paraId="38AA726A" w14:textId="77777777" w:rsidR="00E3394D" w:rsidRDefault="00E3394D" w:rsidP="005D42D5">
                  <w:pPr>
                    <w:rPr>
                      <w:rFonts w:asciiTheme="majorHAnsi" w:hAnsiTheme="majorHAnsi" w:cstheme="majorHAnsi"/>
                      <w:sz w:val="20"/>
                      <w:szCs w:val="20"/>
                      <w:lang w:val="en-GB"/>
                    </w:rPr>
                  </w:pPr>
                </w:p>
                <w:p w14:paraId="19CC1D61" w14:textId="468FCA0F" w:rsidR="00E3394D" w:rsidRDefault="00E3394D" w:rsidP="005D42D5">
                  <w:pPr>
                    <w:rPr>
                      <w:rFonts w:asciiTheme="majorHAnsi" w:hAnsiTheme="majorHAnsi" w:cstheme="majorHAnsi"/>
                      <w:sz w:val="20"/>
                      <w:szCs w:val="20"/>
                      <w:lang w:val="en-GB"/>
                    </w:rPr>
                  </w:pPr>
                </w:p>
                <w:p w14:paraId="154787A8" w14:textId="77777777" w:rsidR="00E3394D" w:rsidRDefault="00E3394D" w:rsidP="005D42D5">
                  <w:pPr>
                    <w:rPr>
                      <w:rFonts w:asciiTheme="majorHAnsi" w:hAnsiTheme="majorHAnsi" w:cstheme="majorHAnsi"/>
                      <w:sz w:val="20"/>
                      <w:szCs w:val="20"/>
                      <w:lang w:val="en-GB"/>
                    </w:rPr>
                  </w:pPr>
                </w:p>
                <w:p w14:paraId="1CA285D7" w14:textId="7DF42213" w:rsidR="00076C0F" w:rsidRPr="00327C3D" w:rsidRDefault="00076C0F" w:rsidP="005D42D5">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327C3D">
                    <w:rPr>
                      <w:rFonts w:asciiTheme="majorHAnsi" w:hAnsiTheme="majorHAnsi" w:cstheme="majorHAnsi"/>
                      <w:sz w:val="20"/>
                      <w:szCs w:val="20"/>
                      <w:lang w:val="en-GB"/>
                    </w:rPr>
                    <w:t>4</w:t>
                  </w:r>
                  <w:r w:rsidRPr="003A7E7B">
                    <w:rPr>
                      <w:rFonts w:asciiTheme="majorHAnsi" w:hAnsiTheme="majorHAnsi" w:cstheme="majorHAnsi"/>
                      <w:sz w:val="20"/>
                      <w:szCs w:val="20"/>
                      <w:lang w:val="en-GB"/>
                    </w:rPr>
                    <w:t>0% of total</w:t>
                  </w:r>
                </w:p>
                <w:p w14:paraId="26604211" w14:textId="52BCC1E1" w:rsidR="00076C0F" w:rsidRPr="008A1BAD" w:rsidRDefault="00076C0F" w:rsidP="005D42D5">
                  <w:pPr>
                    <w:rPr>
                      <w:rFonts w:asciiTheme="majorHAnsi" w:hAnsiTheme="majorHAnsi" w:cstheme="majorHAnsi"/>
                      <w:sz w:val="20"/>
                      <w:szCs w:val="20"/>
                      <w:highlight w:val="yellow"/>
                    </w:rPr>
                  </w:pPr>
                </w:p>
              </w:tc>
              <w:tc>
                <w:tcPr>
                  <w:tcW w:w="2160" w:type="dxa"/>
                </w:tcPr>
                <w:p w14:paraId="2D421988" w14:textId="77777777" w:rsidR="00E3394D" w:rsidRPr="005D42D5" w:rsidRDefault="00E3394D" w:rsidP="00E3394D">
                  <w:pPr>
                    <w:rPr>
                      <w:rFonts w:asciiTheme="majorHAnsi" w:hAnsiTheme="majorHAnsi" w:cstheme="majorHAnsi"/>
                      <w:sz w:val="20"/>
                      <w:szCs w:val="20"/>
                      <w:lang w:val="en-GB"/>
                    </w:rPr>
                  </w:pPr>
                  <w:r>
                    <w:rPr>
                      <w:rFonts w:asciiTheme="majorHAnsi" w:hAnsiTheme="majorHAnsi" w:cstheme="majorHAnsi"/>
                      <w:sz w:val="20"/>
                      <w:szCs w:val="20"/>
                      <w:lang w:val="en-GB"/>
                    </w:rPr>
                    <w:t>upon contract signature</w:t>
                  </w:r>
                </w:p>
                <w:p w14:paraId="29CB3D36" w14:textId="77777777" w:rsidR="00C735A6" w:rsidRDefault="00C735A6" w:rsidP="005D42D5">
                  <w:pPr>
                    <w:rPr>
                      <w:rFonts w:asciiTheme="majorHAnsi" w:hAnsiTheme="majorHAnsi" w:cstheme="majorHAnsi"/>
                      <w:sz w:val="20"/>
                      <w:szCs w:val="20"/>
                      <w:lang w:val="en-GB"/>
                    </w:rPr>
                  </w:pPr>
                </w:p>
                <w:p w14:paraId="70926B25" w14:textId="52D4DD7D" w:rsidR="00E3394D" w:rsidRDefault="00B6111C" w:rsidP="00E3394D">
                  <w:pPr>
                    <w:rPr>
                      <w:rFonts w:asciiTheme="majorHAnsi" w:hAnsiTheme="majorHAnsi" w:cstheme="majorHAnsi"/>
                      <w:sz w:val="20"/>
                      <w:szCs w:val="20"/>
                      <w:lang w:val="en-GB"/>
                    </w:rPr>
                  </w:pPr>
                  <w:r>
                    <w:rPr>
                      <w:rFonts w:asciiTheme="majorHAnsi" w:hAnsiTheme="majorHAnsi" w:cstheme="majorHAnsi"/>
                      <w:sz w:val="20"/>
                      <w:szCs w:val="20"/>
                    </w:rPr>
                    <w:t xml:space="preserve">- </w:t>
                  </w:r>
                  <w:r w:rsidR="00E3394D">
                    <w:rPr>
                      <w:rFonts w:asciiTheme="majorHAnsi" w:hAnsiTheme="majorHAnsi" w:cstheme="majorHAnsi"/>
                      <w:sz w:val="20"/>
                      <w:szCs w:val="20"/>
                    </w:rPr>
                    <w:t>Written</w:t>
                  </w:r>
                  <w:r w:rsidR="00E3394D">
                    <w:rPr>
                      <w:rFonts w:asciiTheme="majorHAnsi" w:hAnsiTheme="majorHAnsi" w:cstheme="majorHAnsi"/>
                      <w:sz w:val="20"/>
                      <w:szCs w:val="20"/>
                      <w:lang w:val="en-GB"/>
                    </w:rPr>
                    <w:t xml:space="preserve"> feedback to draft curricula</w:t>
                  </w:r>
                  <w:r w:rsidR="00E3394D">
                    <w:rPr>
                      <w:rFonts w:asciiTheme="majorHAnsi" w:hAnsiTheme="majorHAnsi" w:cstheme="majorHAnsi"/>
                      <w:sz w:val="20"/>
                      <w:szCs w:val="20"/>
                    </w:rPr>
                    <w:t xml:space="preserve"> and c</w:t>
                  </w:r>
                  <w:r w:rsidRPr="008A1BAD">
                    <w:rPr>
                      <w:rFonts w:asciiTheme="majorHAnsi" w:hAnsiTheme="majorHAnsi" w:cstheme="majorHAnsi"/>
                      <w:sz w:val="20"/>
                      <w:szCs w:val="20"/>
                    </w:rPr>
                    <w:t xml:space="preserve">ollection of case studies </w:t>
                  </w:r>
                  <w:r w:rsidR="005D42D5">
                    <w:rPr>
                      <w:rFonts w:asciiTheme="majorHAnsi" w:hAnsiTheme="majorHAnsi" w:cstheme="majorHAnsi"/>
                      <w:sz w:val="20"/>
                      <w:szCs w:val="20"/>
                    </w:rPr>
                    <w:t xml:space="preserve">&amp; </w:t>
                  </w:r>
                  <w:r w:rsidRPr="008A1BAD">
                    <w:rPr>
                      <w:rFonts w:asciiTheme="majorHAnsi" w:hAnsiTheme="majorHAnsi" w:cstheme="majorHAnsi"/>
                      <w:sz w:val="20"/>
                      <w:szCs w:val="20"/>
                    </w:rPr>
                    <w:t>examples from Kosovo</w:t>
                  </w:r>
                  <w:r>
                    <w:rPr>
                      <w:rFonts w:asciiTheme="majorHAnsi" w:hAnsiTheme="majorHAnsi" w:cstheme="majorHAnsi"/>
                      <w:sz w:val="20"/>
                      <w:szCs w:val="20"/>
                    </w:rPr>
                    <w:t>.</w:t>
                  </w:r>
                  <w:r w:rsidR="00E3394D" w:rsidRPr="003A7E7B">
                    <w:rPr>
                      <w:rFonts w:asciiTheme="majorHAnsi" w:hAnsiTheme="majorHAnsi" w:cstheme="majorHAnsi"/>
                      <w:sz w:val="20"/>
                      <w:szCs w:val="20"/>
                      <w:lang w:val="en-GB"/>
                    </w:rPr>
                    <w:t xml:space="preserve"> </w:t>
                  </w:r>
                  <w:r w:rsidR="00E3394D" w:rsidRPr="003A7E7B">
                    <w:rPr>
                      <w:rFonts w:asciiTheme="majorHAnsi" w:hAnsiTheme="majorHAnsi" w:cstheme="majorHAnsi"/>
                      <w:sz w:val="20"/>
                      <w:szCs w:val="20"/>
                      <w:lang w:val="en-GB"/>
                    </w:rPr>
                    <w:t xml:space="preserve">- </w:t>
                  </w:r>
                </w:p>
                <w:p w14:paraId="1E579623" w14:textId="3C255DCB" w:rsidR="00B6111C" w:rsidRDefault="00B6111C" w:rsidP="005D42D5">
                  <w:pPr>
                    <w:rPr>
                      <w:rFonts w:asciiTheme="majorHAnsi" w:hAnsiTheme="majorHAnsi" w:cstheme="majorHAnsi"/>
                      <w:sz w:val="20"/>
                      <w:szCs w:val="20"/>
                    </w:rPr>
                  </w:pPr>
                </w:p>
                <w:p w14:paraId="55D33F0C" w14:textId="08EF1F30" w:rsidR="00076C0F" w:rsidRPr="008A1BAD" w:rsidRDefault="00B6111C" w:rsidP="005D42D5">
                  <w:pPr>
                    <w:rPr>
                      <w:rFonts w:asciiTheme="majorHAnsi" w:hAnsiTheme="majorHAnsi" w:cstheme="majorHAnsi"/>
                      <w:sz w:val="20"/>
                      <w:szCs w:val="20"/>
                      <w:highlight w:val="yellow"/>
                    </w:rPr>
                  </w:pPr>
                  <w:r>
                    <w:rPr>
                      <w:rFonts w:asciiTheme="majorHAnsi" w:hAnsiTheme="majorHAnsi" w:cstheme="majorHAnsi"/>
                      <w:sz w:val="20"/>
                      <w:szCs w:val="20"/>
                    </w:rPr>
                    <w:t xml:space="preserve">- </w:t>
                  </w:r>
                  <w:r w:rsidRPr="00EF1E54">
                    <w:rPr>
                      <w:rFonts w:asciiTheme="majorHAnsi" w:hAnsiTheme="majorHAnsi" w:cstheme="majorHAnsi"/>
                      <w:sz w:val="20"/>
                      <w:szCs w:val="20"/>
                    </w:rPr>
                    <w:t>Drafts plan and content for two workshops</w:t>
                  </w:r>
                  <w:r w:rsidR="00327C3D">
                    <w:rPr>
                      <w:rFonts w:asciiTheme="majorHAnsi" w:hAnsiTheme="majorHAnsi" w:cstheme="majorHAnsi"/>
                      <w:sz w:val="20"/>
                      <w:szCs w:val="20"/>
                    </w:rPr>
                    <w:t xml:space="preserve"> + </w:t>
                  </w:r>
                  <w:r>
                    <w:rPr>
                      <w:rFonts w:asciiTheme="majorHAnsi" w:hAnsiTheme="majorHAnsi" w:cstheme="majorHAnsi"/>
                      <w:sz w:val="20"/>
                      <w:szCs w:val="20"/>
                    </w:rPr>
                    <w:t>S</w:t>
                  </w:r>
                  <w:r w:rsidRPr="00AA6686">
                    <w:rPr>
                      <w:rFonts w:asciiTheme="majorHAnsi" w:hAnsiTheme="majorHAnsi" w:cstheme="majorHAnsi"/>
                      <w:sz w:val="20"/>
                      <w:szCs w:val="20"/>
                    </w:rPr>
                    <w:t xml:space="preserve">upport KCSF </w:t>
                  </w:r>
                  <w:r w:rsidR="005D42D5">
                    <w:rPr>
                      <w:rFonts w:asciiTheme="majorHAnsi" w:hAnsiTheme="majorHAnsi" w:cstheme="majorHAnsi"/>
                      <w:sz w:val="20"/>
                      <w:szCs w:val="20"/>
                    </w:rPr>
                    <w:t>to</w:t>
                  </w:r>
                  <w:r w:rsidRPr="00AA6686">
                    <w:rPr>
                      <w:rFonts w:asciiTheme="majorHAnsi" w:hAnsiTheme="majorHAnsi" w:cstheme="majorHAnsi"/>
                      <w:sz w:val="20"/>
                      <w:szCs w:val="20"/>
                    </w:rPr>
                    <w:t xml:space="preserve"> organiz</w:t>
                  </w:r>
                  <w:r>
                    <w:rPr>
                      <w:rFonts w:asciiTheme="majorHAnsi" w:hAnsiTheme="majorHAnsi" w:cstheme="majorHAnsi"/>
                      <w:sz w:val="20"/>
                      <w:szCs w:val="20"/>
                    </w:rPr>
                    <w:t>ing</w:t>
                  </w:r>
                  <w:r w:rsidR="005D42D5">
                    <w:rPr>
                      <w:rFonts w:asciiTheme="majorHAnsi" w:hAnsiTheme="majorHAnsi" w:cstheme="majorHAnsi"/>
                      <w:sz w:val="20"/>
                      <w:szCs w:val="20"/>
                    </w:rPr>
                    <w:t xml:space="preserve"> them</w:t>
                  </w:r>
                </w:p>
              </w:tc>
              <w:tc>
                <w:tcPr>
                  <w:tcW w:w="1366" w:type="dxa"/>
                </w:tcPr>
                <w:p w14:paraId="4CAA6EF3" w14:textId="11FFFFFD" w:rsidR="00B6111C" w:rsidRDefault="00E3394D" w:rsidP="005D42D5">
                  <w:pPr>
                    <w:rPr>
                      <w:rFonts w:asciiTheme="majorHAnsi" w:hAnsiTheme="majorHAnsi" w:cstheme="majorHAnsi"/>
                      <w:sz w:val="20"/>
                      <w:szCs w:val="20"/>
                      <w:lang w:val="en-GB"/>
                    </w:rPr>
                  </w:pPr>
                  <w:r>
                    <w:rPr>
                      <w:rFonts w:asciiTheme="majorHAnsi" w:hAnsiTheme="majorHAnsi" w:cstheme="majorHAnsi"/>
                      <w:sz w:val="20"/>
                      <w:szCs w:val="20"/>
                      <w:lang w:val="en-GB"/>
                    </w:rPr>
                    <w:t>- 11 April 2022</w:t>
                  </w:r>
                </w:p>
                <w:p w14:paraId="5EC44F66" w14:textId="2C26D3B9" w:rsidR="00E3394D" w:rsidRDefault="00E3394D" w:rsidP="005D42D5">
                  <w:pPr>
                    <w:rPr>
                      <w:rFonts w:asciiTheme="majorHAnsi" w:hAnsiTheme="majorHAnsi" w:cstheme="majorHAnsi"/>
                      <w:sz w:val="20"/>
                      <w:szCs w:val="20"/>
                      <w:lang w:val="en-GB"/>
                    </w:rPr>
                  </w:pPr>
                </w:p>
                <w:p w14:paraId="6895279D" w14:textId="77777777" w:rsidR="00E3394D" w:rsidRPr="005D42D5" w:rsidRDefault="00E3394D" w:rsidP="005D42D5">
                  <w:pPr>
                    <w:rPr>
                      <w:rFonts w:asciiTheme="majorHAnsi" w:hAnsiTheme="majorHAnsi" w:cstheme="majorHAnsi"/>
                      <w:sz w:val="20"/>
                      <w:szCs w:val="20"/>
                      <w:lang w:val="en-GB"/>
                    </w:rPr>
                  </w:pPr>
                </w:p>
                <w:p w14:paraId="5AEB4795" w14:textId="2ACEE880" w:rsidR="00076C0F" w:rsidRPr="005D42D5" w:rsidRDefault="00076C0F" w:rsidP="005D42D5">
                  <w:pPr>
                    <w:rPr>
                      <w:rFonts w:asciiTheme="majorHAnsi" w:hAnsiTheme="majorHAnsi" w:cstheme="majorHAnsi"/>
                      <w:sz w:val="20"/>
                      <w:szCs w:val="20"/>
                      <w:lang w:val="en-GB"/>
                    </w:rPr>
                  </w:pPr>
                  <w:r w:rsidRPr="005D42D5">
                    <w:rPr>
                      <w:rFonts w:asciiTheme="majorHAnsi" w:hAnsiTheme="majorHAnsi" w:cstheme="majorHAnsi"/>
                      <w:sz w:val="20"/>
                      <w:szCs w:val="20"/>
                      <w:lang w:val="en-GB"/>
                    </w:rPr>
                    <w:t>-</w:t>
                  </w:r>
                  <w:r w:rsidR="00C735A6">
                    <w:rPr>
                      <w:rFonts w:asciiTheme="majorHAnsi" w:hAnsiTheme="majorHAnsi" w:cstheme="majorHAnsi"/>
                      <w:sz w:val="20"/>
                      <w:szCs w:val="20"/>
                      <w:lang w:val="en-GB"/>
                    </w:rPr>
                    <w:t>1</w:t>
                  </w:r>
                  <w:r w:rsidR="00C735A6" w:rsidRPr="005D42D5">
                    <w:rPr>
                      <w:rFonts w:asciiTheme="majorHAnsi" w:hAnsiTheme="majorHAnsi" w:cstheme="majorHAnsi"/>
                      <w:sz w:val="20"/>
                      <w:szCs w:val="20"/>
                      <w:lang w:val="en-GB"/>
                    </w:rPr>
                    <w:t xml:space="preserve"> </w:t>
                  </w:r>
                  <w:r w:rsidR="005D42D5" w:rsidRPr="005D42D5">
                    <w:rPr>
                      <w:rFonts w:asciiTheme="majorHAnsi" w:hAnsiTheme="majorHAnsi" w:cstheme="majorHAnsi"/>
                      <w:sz w:val="20"/>
                      <w:szCs w:val="20"/>
                      <w:lang w:val="en-GB"/>
                    </w:rPr>
                    <w:t>Jun 2022</w:t>
                  </w:r>
                </w:p>
                <w:p w14:paraId="0EC1D839" w14:textId="3D90B9EE" w:rsidR="005D42D5" w:rsidRPr="005D42D5" w:rsidRDefault="005D42D5" w:rsidP="005D42D5">
                  <w:pPr>
                    <w:rPr>
                      <w:rFonts w:asciiTheme="majorHAnsi" w:hAnsiTheme="majorHAnsi" w:cstheme="majorHAnsi"/>
                      <w:sz w:val="20"/>
                      <w:szCs w:val="20"/>
                      <w:lang w:val="en-GB"/>
                    </w:rPr>
                  </w:pPr>
                </w:p>
                <w:p w14:paraId="7439B447" w14:textId="64C5F94F" w:rsidR="005D42D5" w:rsidRPr="005D42D5" w:rsidRDefault="005D42D5" w:rsidP="005D42D5">
                  <w:pPr>
                    <w:rPr>
                      <w:rFonts w:asciiTheme="majorHAnsi" w:hAnsiTheme="majorHAnsi" w:cstheme="majorHAnsi"/>
                      <w:sz w:val="20"/>
                      <w:szCs w:val="20"/>
                      <w:lang w:val="en-GB"/>
                    </w:rPr>
                  </w:pPr>
                </w:p>
                <w:p w14:paraId="52923BEF" w14:textId="77777777" w:rsidR="00E3394D" w:rsidRDefault="00E3394D" w:rsidP="005D42D5">
                  <w:pPr>
                    <w:rPr>
                      <w:rFonts w:asciiTheme="majorHAnsi" w:hAnsiTheme="majorHAnsi" w:cstheme="majorHAnsi"/>
                      <w:sz w:val="20"/>
                      <w:szCs w:val="20"/>
                      <w:lang w:val="en-GB"/>
                    </w:rPr>
                  </w:pPr>
                </w:p>
                <w:p w14:paraId="063B4BBE" w14:textId="77777777" w:rsidR="00E3394D" w:rsidRDefault="00E3394D" w:rsidP="005D42D5">
                  <w:pPr>
                    <w:rPr>
                      <w:rFonts w:asciiTheme="majorHAnsi" w:hAnsiTheme="majorHAnsi" w:cstheme="majorHAnsi"/>
                      <w:sz w:val="20"/>
                      <w:szCs w:val="20"/>
                      <w:lang w:val="en-GB"/>
                    </w:rPr>
                  </w:pPr>
                </w:p>
                <w:p w14:paraId="3464AC5D" w14:textId="77777777" w:rsidR="00E3394D" w:rsidRDefault="00E3394D" w:rsidP="005D42D5">
                  <w:pPr>
                    <w:rPr>
                      <w:rFonts w:asciiTheme="majorHAnsi" w:hAnsiTheme="majorHAnsi" w:cstheme="majorHAnsi"/>
                      <w:sz w:val="20"/>
                      <w:szCs w:val="20"/>
                      <w:lang w:val="en-GB"/>
                    </w:rPr>
                  </w:pPr>
                </w:p>
                <w:p w14:paraId="24268408" w14:textId="2BD563DC" w:rsidR="00076C0F" w:rsidRPr="005D42D5" w:rsidRDefault="00076C0F" w:rsidP="005D42D5">
                  <w:pPr>
                    <w:rPr>
                      <w:rFonts w:asciiTheme="majorHAnsi" w:hAnsiTheme="majorHAnsi" w:cstheme="majorHAnsi"/>
                      <w:sz w:val="20"/>
                      <w:szCs w:val="20"/>
                    </w:rPr>
                  </w:pPr>
                  <w:r w:rsidRPr="005D42D5">
                    <w:rPr>
                      <w:rFonts w:asciiTheme="majorHAnsi" w:hAnsiTheme="majorHAnsi" w:cstheme="majorHAnsi"/>
                      <w:sz w:val="20"/>
                      <w:szCs w:val="20"/>
                      <w:lang w:val="en-GB"/>
                    </w:rPr>
                    <w:t>-</w:t>
                  </w:r>
                  <w:r w:rsidR="008168A1">
                    <w:rPr>
                      <w:rFonts w:asciiTheme="majorHAnsi" w:hAnsiTheme="majorHAnsi" w:cstheme="majorHAnsi"/>
                      <w:sz w:val="20"/>
                      <w:szCs w:val="20"/>
                      <w:lang w:val="en-GB"/>
                    </w:rPr>
                    <w:t>15 Jun</w:t>
                  </w:r>
                  <w:r w:rsidRPr="005D42D5">
                    <w:rPr>
                      <w:rFonts w:asciiTheme="majorHAnsi" w:hAnsiTheme="majorHAnsi" w:cstheme="majorHAnsi"/>
                      <w:sz w:val="20"/>
                      <w:szCs w:val="20"/>
                      <w:lang w:val="en-GB"/>
                    </w:rPr>
                    <w:t xml:space="preserve"> 2022</w:t>
                  </w:r>
                </w:p>
              </w:tc>
            </w:tr>
          </w:tbl>
          <w:p w14:paraId="4E736276" w14:textId="77777777" w:rsidR="00D32AB4" w:rsidRPr="008A1BAD" w:rsidRDefault="00D32AB4" w:rsidP="0073660A">
            <w:pPr>
              <w:jc w:val="both"/>
              <w:rPr>
                <w:rFonts w:asciiTheme="majorHAnsi" w:hAnsiTheme="majorHAnsi" w:cstheme="majorHAnsi"/>
                <w:sz w:val="20"/>
                <w:szCs w:val="20"/>
              </w:rPr>
            </w:pPr>
          </w:p>
        </w:tc>
      </w:tr>
      <w:tr w:rsidR="00D32AB4" w:rsidRPr="008A1BAD" w14:paraId="32987DC7"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6383C9DF" w14:textId="05600E85" w:rsidR="00D32AB4" w:rsidRPr="008A1BAD" w:rsidRDefault="00AE634B" w:rsidP="00BF5391">
            <w:pPr>
              <w:rPr>
                <w:rFonts w:asciiTheme="majorHAnsi" w:hAnsiTheme="majorHAnsi" w:cstheme="majorHAnsi"/>
                <w:sz w:val="20"/>
                <w:szCs w:val="20"/>
              </w:rPr>
            </w:pPr>
            <w:r>
              <w:rPr>
                <w:rFonts w:asciiTheme="majorHAnsi" w:hAnsiTheme="majorHAnsi" w:cstheme="majorHAnsi"/>
                <w:sz w:val="20"/>
                <w:szCs w:val="20"/>
              </w:rPr>
              <w:t>1</w:t>
            </w:r>
            <w:r w:rsidR="00A537CF">
              <w:rPr>
                <w:rFonts w:asciiTheme="majorHAnsi" w:hAnsiTheme="majorHAnsi" w:cstheme="majorHAnsi"/>
                <w:sz w:val="20"/>
                <w:szCs w:val="20"/>
              </w:rPr>
              <w:t>7</w:t>
            </w:r>
          </w:p>
        </w:tc>
        <w:tc>
          <w:tcPr>
            <w:tcW w:w="113" w:type="pct"/>
            <w:shd w:val="clear" w:color="auto" w:fill="auto"/>
          </w:tcPr>
          <w:p w14:paraId="51E464AD"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41F71392"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Type of Contract to be Signed</w:t>
            </w:r>
          </w:p>
        </w:tc>
        <w:tc>
          <w:tcPr>
            <w:tcW w:w="130" w:type="pct"/>
            <w:vAlign w:val="center"/>
          </w:tcPr>
          <w:p w14:paraId="3EB68FE5"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7CBB2572" w14:textId="1CB2339D" w:rsidR="00D32AB4" w:rsidRPr="008A1BAD" w:rsidRDefault="00D32AB4" w:rsidP="0073660A">
            <w:pPr>
              <w:jc w:val="both"/>
              <w:rPr>
                <w:rFonts w:asciiTheme="majorHAnsi" w:hAnsiTheme="majorHAnsi" w:cstheme="majorHAnsi"/>
                <w:sz w:val="20"/>
                <w:szCs w:val="20"/>
              </w:rPr>
            </w:pPr>
            <w:r w:rsidRPr="008A1BAD">
              <w:rPr>
                <w:rFonts w:asciiTheme="majorHAnsi" w:hAnsiTheme="majorHAnsi" w:cstheme="majorHAnsi"/>
                <w:sz w:val="20"/>
                <w:szCs w:val="20"/>
              </w:rPr>
              <w:t>Service Contract</w:t>
            </w:r>
          </w:p>
        </w:tc>
      </w:tr>
      <w:tr w:rsidR="00D32AB4" w:rsidRPr="008A1BAD" w14:paraId="10D90599"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1F1DFC68" w14:textId="4CC486EF" w:rsidR="00D32AB4" w:rsidRPr="008A1BAD" w:rsidRDefault="00A537CF" w:rsidP="00BF5391">
            <w:pPr>
              <w:rPr>
                <w:rFonts w:asciiTheme="majorHAnsi" w:hAnsiTheme="majorHAnsi" w:cstheme="majorHAnsi"/>
                <w:sz w:val="20"/>
                <w:szCs w:val="20"/>
              </w:rPr>
            </w:pPr>
            <w:r>
              <w:rPr>
                <w:rFonts w:asciiTheme="majorHAnsi" w:hAnsiTheme="majorHAnsi" w:cstheme="majorHAnsi"/>
                <w:sz w:val="20"/>
                <w:szCs w:val="20"/>
              </w:rPr>
              <w:t>18</w:t>
            </w:r>
          </w:p>
        </w:tc>
        <w:tc>
          <w:tcPr>
            <w:tcW w:w="113" w:type="pct"/>
            <w:shd w:val="clear" w:color="auto" w:fill="auto"/>
          </w:tcPr>
          <w:p w14:paraId="5C68F5B3"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41A6BEA7"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KSCF will award the contract to:</w:t>
            </w:r>
          </w:p>
        </w:tc>
        <w:tc>
          <w:tcPr>
            <w:tcW w:w="130" w:type="pct"/>
            <w:vAlign w:val="center"/>
          </w:tcPr>
          <w:p w14:paraId="34ECD25A"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7C4E9DAF" w14:textId="4E1D7F5D"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368807800"/>
                <w14:checkbox>
                  <w14:checked w14:val="1"/>
                  <w14:checkedState w14:val="2612" w14:font="MS Gothic"/>
                  <w14:uncheckedState w14:val="2610" w14:font="MS Gothic"/>
                </w14:checkbox>
              </w:sdtPr>
              <w:sdtEndPr/>
              <w:sdtContent>
                <w:r w:rsidR="00592D0D">
                  <w:rPr>
                    <w:rFonts w:ascii="MS Gothic" w:eastAsia="MS Gothic" w:hAnsi="MS Gothic" w:cstheme="majorHAnsi" w:hint="eastAsia"/>
                    <w:sz w:val="20"/>
                    <w:szCs w:val="20"/>
                  </w:rPr>
                  <w:t>☒</w:t>
                </w:r>
              </w:sdtContent>
            </w:sdt>
            <w:r w:rsidR="00D32AB4" w:rsidRPr="008A1BAD">
              <w:rPr>
                <w:rFonts w:asciiTheme="majorHAnsi" w:hAnsiTheme="majorHAnsi" w:cstheme="majorHAnsi"/>
                <w:sz w:val="20"/>
                <w:szCs w:val="20"/>
              </w:rPr>
              <w:t xml:space="preserve"> One and only one Service Provider</w:t>
            </w:r>
          </w:p>
          <w:p w14:paraId="6F043E5A" w14:textId="77777777"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1485439068"/>
                <w14:checkbox>
                  <w14:checked w14:val="0"/>
                  <w14:checkedState w14:val="2612" w14:font="MS Gothic"/>
                  <w14:uncheckedState w14:val="2610" w14:font="MS Gothic"/>
                </w14:checkbox>
              </w:sdtPr>
              <w:sdtEndPr/>
              <w:sdtContent>
                <w:r w:rsidR="00D32AB4" w:rsidRPr="008A1BAD">
                  <w:rPr>
                    <w:rFonts w:ascii="Segoe UI Symbol" w:eastAsia="MS Gothic" w:hAnsi="Segoe UI Symbol" w:cs="Segoe UI Symbol"/>
                    <w:sz w:val="20"/>
                    <w:szCs w:val="20"/>
                  </w:rPr>
                  <w:t>☐</w:t>
                </w:r>
              </w:sdtContent>
            </w:sdt>
            <w:r w:rsidR="00D32AB4" w:rsidRPr="008A1BAD">
              <w:rPr>
                <w:rFonts w:asciiTheme="majorHAnsi" w:hAnsiTheme="majorHAnsi" w:cstheme="majorHAnsi"/>
                <w:sz w:val="20"/>
                <w:szCs w:val="20"/>
              </w:rPr>
              <w:t xml:space="preserve"> One or more Service Providers, depending on following factors:</w:t>
            </w:r>
          </w:p>
        </w:tc>
      </w:tr>
      <w:tr w:rsidR="00D32AB4" w:rsidRPr="008A1BAD" w14:paraId="1E3E37DF"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70B87EA5" w14:textId="3C001A5E" w:rsidR="00D32AB4" w:rsidRPr="008A1BAD" w:rsidRDefault="00A537CF" w:rsidP="00BF5391">
            <w:pPr>
              <w:rPr>
                <w:rFonts w:asciiTheme="majorHAnsi" w:hAnsiTheme="majorHAnsi" w:cstheme="majorHAnsi"/>
                <w:sz w:val="20"/>
                <w:szCs w:val="20"/>
              </w:rPr>
            </w:pPr>
            <w:r>
              <w:rPr>
                <w:rFonts w:asciiTheme="majorHAnsi" w:hAnsiTheme="majorHAnsi" w:cstheme="majorHAnsi"/>
                <w:sz w:val="20"/>
                <w:szCs w:val="20"/>
              </w:rPr>
              <w:t>19</w:t>
            </w:r>
          </w:p>
        </w:tc>
        <w:tc>
          <w:tcPr>
            <w:tcW w:w="113" w:type="pct"/>
            <w:shd w:val="clear" w:color="auto" w:fill="auto"/>
          </w:tcPr>
          <w:p w14:paraId="70DF6564"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4541AB6F" w14:textId="684FFDB4"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 xml:space="preserve">Annexes to this </w:t>
            </w:r>
            <w:r w:rsidR="00ED04BF" w:rsidRPr="008A1BAD">
              <w:rPr>
                <w:rFonts w:asciiTheme="majorHAnsi" w:hAnsiTheme="majorHAnsi" w:cstheme="majorHAnsi"/>
                <w:sz w:val="20"/>
                <w:szCs w:val="20"/>
              </w:rPr>
              <w:t>RFP</w:t>
            </w:r>
          </w:p>
        </w:tc>
        <w:tc>
          <w:tcPr>
            <w:tcW w:w="130" w:type="pct"/>
            <w:vAlign w:val="center"/>
          </w:tcPr>
          <w:p w14:paraId="035A8FC7"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444A7F96" w14:textId="413D756E"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436418837"/>
                <w14:checkbox>
                  <w14:checked w14:val="1"/>
                  <w14:checkedState w14:val="2612" w14:font="MS Gothic"/>
                  <w14:uncheckedState w14:val="2610" w14:font="MS Gothic"/>
                </w14:checkbox>
              </w:sdtPr>
              <w:sdtEndPr/>
              <w:sdtContent>
                <w:r w:rsidR="00A94F61"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1: Terms of Reference</w:t>
            </w:r>
          </w:p>
          <w:p w14:paraId="790D8377" w14:textId="3515D0FF"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864179060"/>
                <w14:checkbox>
                  <w14:checked w14:val="1"/>
                  <w14:checkedState w14:val="2612" w14:font="MS Gothic"/>
                  <w14:uncheckedState w14:val="2610" w14:font="MS Gothic"/>
                </w14:checkbox>
              </w:sdtPr>
              <w:sdtEndPr/>
              <w:sdtContent>
                <w:r w:rsidR="00A94F61"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2: Declaration of </w:t>
            </w:r>
            <w:proofErr w:type="spellStart"/>
            <w:r w:rsidR="00D32AB4" w:rsidRPr="008A1BAD">
              <w:rPr>
                <w:rFonts w:asciiTheme="majorHAnsi" w:hAnsiTheme="majorHAnsi" w:cstheme="majorHAnsi"/>
                <w:sz w:val="20"/>
                <w:szCs w:val="20"/>
              </w:rPr>
              <w:t>honour</w:t>
            </w:r>
            <w:proofErr w:type="spellEnd"/>
            <w:r w:rsidR="00D32AB4" w:rsidRPr="008A1BAD">
              <w:rPr>
                <w:rFonts w:asciiTheme="majorHAnsi" w:hAnsiTheme="majorHAnsi" w:cstheme="majorHAnsi"/>
                <w:sz w:val="20"/>
                <w:szCs w:val="20"/>
              </w:rPr>
              <w:t xml:space="preserve"> on exclusion criteria and absence of conflict of interest</w:t>
            </w:r>
          </w:p>
          <w:p w14:paraId="1679749A" w14:textId="085D89C6" w:rsidR="00D32AB4" w:rsidRPr="008A1BAD"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1355993258"/>
                <w14:checkbox>
                  <w14:checked w14:val="1"/>
                  <w14:checkedState w14:val="2612" w14:font="MS Gothic"/>
                  <w14:uncheckedState w14:val="2610" w14:font="MS Gothic"/>
                </w14:checkbox>
              </w:sdtPr>
              <w:sdtEndPr/>
              <w:sdtContent>
                <w:r w:rsidR="00A94F61"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3: Proposal Submission Form for Technical Proposal</w:t>
            </w:r>
          </w:p>
          <w:p w14:paraId="74683CA7" w14:textId="77777777" w:rsidR="00D32AB4" w:rsidRDefault="00CE7779" w:rsidP="0073660A">
            <w:pPr>
              <w:jc w:val="both"/>
              <w:rPr>
                <w:rFonts w:asciiTheme="majorHAnsi" w:hAnsiTheme="majorHAnsi" w:cstheme="majorHAnsi"/>
                <w:sz w:val="20"/>
                <w:szCs w:val="20"/>
              </w:rPr>
            </w:pPr>
            <w:sdt>
              <w:sdtPr>
                <w:rPr>
                  <w:rFonts w:asciiTheme="majorHAnsi" w:hAnsiTheme="majorHAnsi" w:cstheme="majorHAnsi"/>
                  <w:sz w:val="20"/>
                  <w:szCs w:val="20"/>
                </w:rPr>
                <w:id w:val="1719093810"/>
                <w14:checkbox>
                  <w14:checked w14:val="1"/>
                  <w14:checkedState w14:val="2612" w14:font="MS Gothic"/>
                  <w14:uncheckedState w14:val="2610" w14:font="MS Gothic"/>
                </w14:checkbox>
              </w:sdtPr>
              <w:sdtEndPr/>
              <w:sdtContent>
                <w:r w:rsidR="00A94F61"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4: Proposal Submission Form for Financial Proposal</w:t>
            </w:r>
          </w:p>
          <w:p w14:paraId="11F75760" w14:textId="1A5B3C69" w:rsidR="002C2A1F" w:rsidRDefault="00CE7779" w:rsidP="002C2A1F">
            <w:pPr>
              <w:jc w:val="both"/>
              <w:rPr>
                <w:rFonts w:asciiTheme="majorHAnsi" w:hAnsiTheme="majorHAnsi" w:cstheme="majorHAnsi"/>
                <w:sz w:val="20"/>
                <w:szCs w:val="20"/>
              </w:rPr>
            </w:pPr>
            <w:sdt>
              <w:sdtPr>
                <w:rPr>
                  <w:rFonts w:asciiTheme="majorHAnsi" w:hAnsiTheme="majorHAnsi" w:cstheme="majorHAnsi"/>
                  <w:sz w:val="20"/>
                  <w:szCs w:val="20"/>
                </w:rPr>
                <w:id w:val="1846055769"/>
                <w14:checkbox>
                  <w14:checked w14:val="1"/>
                  <w14:checkedState w14:val="2612" w14:font="MS Gothic"/>
                  <w14:uncheckedState w14:val="2610" w14:font="MS Gothic"/>
                </w14:checkbox>
              </w:sdtPr>
              <w:sdtEndPr/>
              <w:sdtContent>
                <w:r w:rsidR="002C2A1F" w:rsidRPr="008A1BAD">
                  <w:rPr>
                    <w:rFonts w:ascii="MS Gothic" w:eastAsia="MS Gothic" w:hAnsi="MS Gothic" w:cstheme="majorHAnsi"/>
                    <w:sz w:val="20"/>
                    <w:szCs w:val="20"/>
                  </w:rPr>
                  <w:t>☒</w:t>
                </w:r>
              </w:sdtContent>
            </w:sdt>
            <w:r w:rsidR="002C2A1F" w:rsidRPr="008A1BAD">
              <w:rPr>
                <w:rFonts w:asciiTheme="majorHAnsi" w:hAnsiTheme="majorHAnsi" w:cstheme="majorHAnsi"/>
                <w:sz w:val="20"/>
                <w:szCs w:val="20"/>
              </w:rPr>
              <w:t xml:space="preserve"> Annex </w:t>
            </w:r>
            <w:r w:rsidR="002C2A1F">
              <w:rPr>
                <w:rFonts w:asciiTheme="majorHAnsi" w:hAnsiTheme="majorHAnsi" w:cstheme="majorHAnsi"/>
                <w:sz w:val="20"/>
                <w:szCs w:val="20"/>
              </w:rPr>
              <w:t>5</w:t>
            </w:r>
            <w:r w:rsidR="002C2A1F" w:rsidRPr="008A1BAD">
              <w:rPr>
                <w:rFonts w:asciiTheme="majorHAnsi" w:hAnsiTheme="majorHAnsi" w:cstheme="majorHAnsi"/>
                <w:sz w:val="20"/>
                <w:szCs w:val="20"/>
              </w:rPr>
              <w:t xml:space="preserve">: </w:t>
            </w:r>
            <w:r w:rsidR="002C2A1F">
              <w:rPr>
                <w:rFonts w:asciiTheme="majorHAnsi" w:hAnsiTheme="majorHAnsi" w:cstheme="majorHAnsi"/>
                <w:sz w:val="20"/>
                <w:szCs w:val="20"/>
              </w:rPr>
              <w:t>Instruction and information for tenderers</w:t>
            </w:r>
          </w:p>
          <w:p w14:paraId="2604B91C" w14:textId="4D529699" w:rsidR="002C2A1F" w:rsidRPr="008A1BAD" w:rsidRDefault="002C2A1F" w:rsidP="0073660A">
            <w:pPr>
              <w:jc w:val="both"/>
              <w:rPr>
                <w:rFonts w:asciiTheme="majorHAnsi" w:hAnsiTheme="majorHAnsi" w:cstheme="majorHAnsi"/>
                <w:sz w:val="20"/>
                <w:szCs w:val="20"/>
              </w:rPr>
            </w:pPr>
          </w:p>
        </w:tc>
      </w:tr>
      <w:tr w:rsidR="00D32AB4" w:rsidRPr="008A1BAD" w14:paraId="37653EB2"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53F2318A" w14:textId="092653CD"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2</w:t>
            </w:r>
            <w:r w:rsidR="00A537CF">
              <w:rPr>
                <w:rFonts w:asciiTheme="majorHAnsi" w:hAnsiTheme="majorHAnsi" w:cstheme="majorHAnsi"/>
                <w:sz w:val="20"/>
                <w:szCs w:val="20"/>
              </w:rPr>
              <w:t>0</w:t>
            </w:r>
          </w:p>
        </w:tc>
        <w:tc>
          <w:tcPr>
            <w:tcW w:w="113" w:type="pct"/>
            <w:shd w:val="clear" w:color="auto" w:fill="auto"/>
          </w:tcPr>
          <w:p w14:paraId="0D635892"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37499FEC"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Deadline for Submission of requests for clarification</w:t>
            </w:r>
          </w:p>
        </w:tc>
        <w:tc>
          <w:tcPr>
            <w:tcW w:w="130" w:type="pct"/>
            <w:vAlign w:val="center"/>
          </w:tcPr>
          <w:p w14:paraId="1E88F422"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070A7633" w14:textId="28F4B2A9" w:rsidR="00D32AB4" w:rsidRPr="008A1BAD" w:rsidRDefault="000F5FA6" w:rsidP="0073660A">
            <w:pPr>
              <w:jc w:val="both"/>
              <w:rPr>
                <w:rFonts w:asciiTheme="majorHAnsi" w:hAnsiTheme="majorHAnsi" w:cstheme="majorHAnsi"/>
                <w:sz w:val="20"/>
                <w:szCs w:val="20"/>
              </w:rPr>
            </w:pPr>
            <w:r w:rsidRPr="008A1BAD">
              <w:rPr>
                <w:rFonts w:asciiTheme="majorHAnsi" w:hAnsiTheme="majorHAnsi" w:cstheme="majorHAnsi"/>
                <w:sz w:val="20"/>
                <w:szCs w:val="20"/>
              </w:rPr>
              <w:t>3</w:t>
            </w:r>
            <w:r w:rsidR="00D32AB4" w:rsidRPr="008A1BAD">
              <w:rPr>
                <w:rFonts w:asciiTheme="majorHAnsi" w:hAnsiTheme="majorHAnsi" w:cstheme="majorHAnsi"/>
                <w:sz w:val="20"/>
                <w:szCs w:val="20"/>
              </w:rPr>
              <w:t xml:space="preserve"> working days before the deadline</w:t>
            </w:r>
          </w:p>
        </w:tc>
      </w:tr>
      <w:tr w:rsidR="00D32AB4" w:rsidRPr="008A1BAD" w14:paraId="742CB7A9"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42230709" w14:textId="534E44EA"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2</w:t>
            </w:r>
            <w:r w:rsidR="00A537CF">
              <w:rPr>
                <w:rFonts w:asciiTheme="majorHAnsi" w:hAnsiTheme="majorHAnsi" w:cstheme="majorHAnsi"/>
                <w:sz w:val="20"/>
                <w:szCs w:val="20"/>
              </w:rPr>
              <w:t>1</w:t>
            </w:r>
          </w:p>
        </w:tc>
        <w:tc>
          <w:tcPr>
            <w:tcW w:w="113" w:type="pct"/>
            <w:shd w:val="clear" w:color="auto" w:fill="auto"/>
          </w:tcPr>
          <w:p w14:paraId="54D1ABFA"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0ABF6925"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Documents to be submitted:</w:t>
            </w:r>
          </w:p>
        </w:tc>
        <w:tc>
          <w:tcPr>
            <w:tcW w:w="130" w:type="pct"/>
            <w:vAlign w:val="center"/>
          </w:tcPr>
          <w:p w14:paraId="6C316351"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3DBC0114" w14:textId="68D10ACF" w:rsidR="00D32AB4" w:rsidRPr="008A1BAD" w:rsidRDefault="00CE7779" w:rsidP="00D70FDB">
            <w:pPr>
              <w:jc w:val="both"/>
              <w:rPr>
                <w:rFonts w:asciiTheme="majorHAnsi" w:hAnsiTheme="majorHAnsi" w:cstheme="majorHAnsi"/>
                <w:sz w:val="20"/>
                <w:szCs w:val="20"/>
              </w:rPr>
            </w:pPr>
            <w:sdt>
              <w:sdtPr>
                <w:rPr>
                  <w:rFonts w:asciiTheme="majorHAnsi" w:hAnsiTheme="majorHAnsi" w:cstheme="majorHAnsi"/>
                  <w:sz w:val="20"/>
                  <w:szCs w:val="20"/>
                </w:rPr>
                <w:id w:val="1268040402"/>
                <w14:checkbox>
                  <w14:checked w14:val="1"/>
                  <w14:checkedState w14:val="2612" w14:font="MS Gothic"/>
                  <w14:uncheckedState w14:val="2610" w14:font="MS Gothic"/>
                </w14:checkbox>
              </w:sdtPr>
              <w:sdtEndPr/>
              <w:sdtContent>
                <w:r w:rsidR="00FB13B0"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2: Declaration of </w:t>
            </w:r>
            <w:proofErr w:type="spellStart"/>
            <w:r w:rsidR="00D32AB4" w:rsidRPr="008A1BAD">
              <w:rPr>
                <w:rFonts w:asciiTheme="majorHAnsi" w:hAnsiTheme="majorHAnsi" w:cstheme="majorHAnsi"/>
                <w:sz w:val="20"/>
                <w:szCs w:val="20"/>
              </w:rPr>
              <w:t>honour</w:t>
            </w:r>
            <w:proofErr w:type="spellEnd"/>
            <w:r w:rsidR="00D32AB4" w:rsidRPr="008A1BAD">
              <w:rPr>
                <w:rFonts w:asciiTheme="majorHAnsi" w:hAnsiTheme="majorHAnsi" w:cstheme="majorHAnsi"/>
                <w:sz w:val="20"/>
                <w:szCs w:val="20"/>
              </w:rPr>
              <w:t xml:space="preserve"> on exclusion criteria and absence of conflict of interest</w:t>
            </w:r>
          </w:p>
          <w:p w14:paraId="70823068" w14:textId="184138C4" w:rsidR="00D32AB4" w:rsidRPr="008A1BAD" w:rsidRDefault="00CE7779" w:rsidP="00D70FDB">
            <w:pPr>
              <w:jc w:val="both"/>
              <w:rPr>
                <w:rFonts w:asciiTheme="majorHAnsi" w:hAnsiTheme="majorHAnsi" w:cstheme="majorHAnsi"/>
                <w:sz w:val="20"/>
                <w:szCs w:val="20"/>
              </w:rPr>
            </w:pPr>
            <w:sdt>
              <w:sdtPr>
                <w:rPr>
                  <w:rFonts w:asciiTheme="majorHAnsi" w:hAnsiTheme="majorHAnsi" w:cstheme="majorHAnsi"/>
                  <w:sz w:val="20"/>
                  <w:szCs w:val="20"/>
                </w:rPr>
                <w:id w:val="-2137480328"/>
                <w14:checkbox>
                  <w14:checked w14:val="1"/>
                  <w14:checkedState w14:val="2612" w14:font="MS Gothic"/>
                  <w14:uncheckedState w14:val="2610" w14:font="MS Gothic"/>
                </w14:checkbox>
              </w:sdtPr>
              <w:sdtEndPr/>
              <w:sdtContent>
                <w:r w:rsidR="00FB13B0"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3 &amp; 4: Proposal Submission Form for Technical and Financial Proposal </w:t>
            </w:r>
          </w:p>
          <w:p w14:paraId="249C5276" w14:textId="65179D5F" w:rsidR="00D32AB4" w:rsidRPr="008A1BAD" w:rsidRDefault="00CE7779" w:rsidP="00D70FDB">
            <w:pPr>
              <w:jc w:val="both"/>
              <w:rPr>
                <w:rFonts w:asciiTheme="majorHAnsi" w:hAnsiTheme="majorHAnsi" w:cstheme="majorHAnsi"/>
                <w:sz w:val="20"/>
                <w:szCs w:val="20"/>
              </w:rPr>
            </w:pPr>
            <w:sdt>
              <w:sdtPr>
                <w:rPr>
                  <w:rFonts w:asciiTheme="majorHAnsi" w:hAnsiTheme="majorHAnsi" w:cstheme="majorHAnsi"/>
                  <w:sz w:val="20"/>
                  <w:szCs w:val="20"/>
                </w:rPr>
                <w:id w:val="-104194000"/>
                <w14:checkbox>
                  <w14:checked w14:val="1"/>
                  <w14:checkedState w14:val="2612" w14:font="MS Gothic"/>
                  <w14:uncheckedState w14:val="2610" w14:font="MS Gothic"/>
                </w14:checkbox>
              </w:sdtPr>
              <w:sdtEndPr/>
              <w:sdtContent>
                <w:r w:rsidR="00EF1E54" w:rsidRPr="00EF1E54">
                  <w:rPr>
                    <w:rFonts w:ascii="MS Gothic" w:eastAsia="MS Gothic" w:hAnsi="MS Gothic" w:cstheme="majorHAnsi" w:hint="eastAsia"/>
                    <w:sz w:val="20"/>
                    <w:szCs w:val="20"/>
                  </w:rPr>
                  <w:t>☒</w:t>
                </w:r>
              </w:sdtContent>
            </w:sdt>
            <w:r w:rsidR="00D32AB4" w:rsidRPr="00EF1E54">
              <w:rPr>
                <w:rFonts w:asciiTheme="majorHAnsi" w:hAnsiTheme="majorHAnsi" w:cstheme="majorHAnsi"/>
                <w:sz w:val="20"/>
                <w:szCs w:val="20"/>
              </w:rPr>
              <w:t xml:space="preserve"> </w:t>
            </w:r>
            <w:r w:rsidR="00EF1E54">
              <w:rPr>
                <w:rFonts w:asciiTheme="majorHAnsi" w:hAnsiTheme="majorHAnsi" w:cstheme="majorHAnsi"/>
                <w:sz w:val="20"/>
                <w:szCs w:val="20"/>
              </w:rPr>
              <w:t>C</w:t>
            </w:r>
            <w:r w:rsidR="00662BF2" w:rsidRPr="00EF1E54">
              <w:rPr>
                <w:rFonts w:asciiTheme="majorHAnsi" w:hAnsiTheme="majorHAnsi" w:cstheme="majorHAnsi"/>
                <w:sz w:val="20"/>
                <w:szCs w:val="20"/>
              </w:rPr>
              <w:t>opy of the ID card or passport</w:t>
            </w:r>
            <w:r w:rsidR="00EF1E54">
              <w:rPr>
                <w:rFonts w:asciiTheme="majorHAnsi" w:hAnsiTheme="majorHAnsi" w:cstheme="majorHAnsi"/>
                <w:sz w:val="20"/>
                <w:szCs w:val="20"/>
              </w:rPr>
              <w:t xml:space="preserve"> of the expert</w:t>
            </w:r>
          </w:p>
          <w:p w14:paraId="35E0FC38" w14:textId="610BD83C" w:rsidR="002C2A1F" w:rsidRPr="002C2A1F" w:rsidRDefault="00CE7779" w:rsidP="002C2A1F">
            <w:pPr>
              <w:jc w:val="both"/>
              <w:rPr>
                <w:rFonts w:asciiTheme="majorHAnsi" w:hAnsiTheme="majorHAnsi" w:cstheme="majorHAnsi"/>
                <w:sz w:val="20"/>
                <w:szCs w:val="20"/>
              </w:rPr>
            </w:pPr>
            <w:sdt>
              <w:sdtPr>
                <w:rPr>
                  <w:rFonts w:asciiTheme="majorHAnsi" w:hAnsiTheme="majorHAnsi" w:cstheme="majorHAnsi"/>
                  <w:sz w:val="20"/>
                  <w:szCs w:val="20"/>
                </w:rPr>
                <w:id w:val="-400447710"/>
                <w14:checkbox>
                  <w14:checked w14:val="1"/>
                  <w14:checkedState w14:val="2612" w14:font="MS Gothic"/>
                  <w14:uncheckedState w14:val="2610" w14:font="MS Gothic"/>
                </w14:checkbox>
              </w:sdtPr>
              <w:sdtEndPr/>
              <w:sdtContent>
                <w:r w:rsidR="00D26624"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w:t>
            </w:r>
            <w:r w:rsidR="002C2A1F" w:rsidRPr="002C2A1F">
              <w:rPr>
                <w:rFonts w:asciiTheme="majorHAnsi" w:hAnsiTheme="majorHAnsi" w:cstheme="majorHAnsi"/>
                <w:sz w:val="20"/>
                <w:szCs w:val="20"/>
              </w:rPr>
              <w:t xml:space="preserve">CV with more information on relevant knowledge and </w:t>
            </w:r>
            <w:proofErr w:type="gramStart"/>
            <w:r w:rsidR="002C2A1F" w:rsidRPr="002C2A1F">
              <w:rPr>
                <w:rFonts w:asciiTheme="majorHAnsi" w:hAnsiTheme="majorHAnsi" w:cstheme="majorHAnsi"/>
                <w:sz w:val="20"/>
                <w:szCs w:val="20"/>
              </w:rPr>
              <w:t>experience;</w:t>
            </w:r>
            <w:proofErr w:type="gramEnd"/>
            <w:r w:rsidR="002C2A1F" w:rsidRPr="002C2A1F">
              <w:rPr>
                <w:rFonts w:asciiTheme="majorHAnsi" w:hAnsiTheme="majorHAnsi" w:cstheme="majorHAnsi"/>
                <w:sz w:val="20"/>
                <w:szCs w:val="20"/>
              </w:rPr>
              <w:t xml:space="preserve"> </w:t>
            </w:r>
          </w:p>
          <w:p w14:paraId="1338BE92" w14:textId="29BF3EAD" w:rsidR="002C2A1F" w:rsidRPr="002C2A1F" w:rsidRDefault="00CE7779" w:rsidP="002C2A1F">
            <w:pPr>
              <w:jc w:val="both"/>
              <w:rPr>
                <w:rFonts w:asciiTheme="majorHAnsi" w:hAnsiTheme="majorHAnsi" w:cstheme="majorHAnsi"/>
                <w:sz w:val="20"/>
                <w:szCs w:val="20"/>
              </w:rPr>
            </w:pPr>
            <w:sdt>
              <w:sdtPr>
                <w:rPr>
                  <w:rFonts w:asciiTheme="majorHAnsi" w:hAnsiTheme="majorHAnsi" w:cstheme="majorHAnsi"/>
                  <w:sz w:val="20"/>
                  <w:szCs w:val="20"/>
                </w:rPr>
                <w:id w:val="-36890825"/>
                <w14:checkbox>
                  <w14:checked w14:val="1"/>
                  <w14:checkedState w14:val="2612" w14:font="MS Gothic"/>
                  <w14:uncheckedState w14:val="2610" w14:font="MS Gothic"/>
                </w14:checkbox>
              </w:sdtPr>
              <w:sdtEndPr/>
              <w:sdtContent>
                <w:r w:rsidR="002C2A1F" w:rsidRPr="008A1BAD">
                  <w:rPr>
                    <w:rFonts w:ascii="MS Gothic" w:eastAsia="MS Gothic" w:hAnsi="MS Gothic" w:cstheme="majorHAnsi"/>
                    <w:sz w:val="20"/>
                    <w:szCs w:val="20"/>
                  </w:rPr>
                  <w:t>☒</w:t>
                </w:r>
              </w:sdtContent>
            </w:sdt>
            <w:r w:rsidR="002C2A1F" w:rsidRPr="002C2A1F">
              <w:rPr>
                <w:rFonts w:asciiTheme="majorHAnsi" w:hAnsiTheme="majorHAnsi" w:cstheme="majorHAnsi"/>
                <w:sz w:val="20"/>
                <w:szCs w:val="20"/>
              </w:rPr>
              <w:t xml:space="preserve"> A brief description of the work methodology along with a general implementation </w:t>
            </w:r>
            <w:proofErr w:type="gramStart"/>
            <w:r w:rsidR="002C2A1F" w:rsidRPr="002C2A1F">
              <w:rPr>
                <w:rFonts w:asciiTheme="majorHAnsi" w:hAnsiTheme="majorHAnsi" w:cstheme="majorHAnsi"/>
                <w:sz w:val="20"/>
                <w:szCs w:val="20"/>
              </w:rPr>
              <w:t>plan;</w:t>
            </w:r>
            <w:proofErr w:type="gramEnd"/>
          </w:p>
          <w:p w14:paraId="02F3B2CC" w14:textId="328BC084" w:rsidR="002C2A1F" w:rsidRPr="002C2A1F" w:rsidRDefault="00CE7779" w:rsidP="002C2A1F">
            <w:pPr>
              <w:jc w:val="both"/>
              <w:rPr>
                <w:rFonts w:asciiTheme="majorHAnsi" w:hAnsiTheme="majorHAnsi" w:cstheme="majorHAnsi"/>
                <w:sz w:val="20"/>
                <w:szCs w:val="20"/>
              </w:rPr>
            </w:pPr>
            <w:sdt>
              <w:sdtPr>
                <w:rPr>
                  <w:rFonts w:asciiTheme="majorHAnsi" w:hAnsiTheme="majorHAnsi" w:cstheme="majorHAnsi"/>
                  <w:sz w:val="20"/>
                  <w:szCs w:val="20"/>
                </w:rPr>
                <w:id w:val="880365322"/>
                <w14:checkbox>
                  <w14:checked w14:val="1"/>
                  <w14:checkedState w14:val="2612" w14:font="MS Gothic"/>
                  <w14:uncheckedState w14:val="2610" w14:font="MS Gothic"/>
                </w14:checkbox>
              </w:sdtPr>
              <w:sdtEndPr/>
              <w:sdtContent>
                <w:r w:rsidR="002C2A1F" w:rsidRPr="008A1BAD">
                  <w:rPr>
                    <w:rFonts w:ascii="MS Gothic" w:eastAsia="MS Gothic" w:hAnsi="MS Gothic" w:cstheme="majorHAnsi"/>
                    <w:sz w:val="20"/>
                    <w:szCs w:val="20"/>
                  </w:rPr>
                  <w:t>☒</w:t>
                </w:r>
              </w:sdtContent>
            </w:sdt>
            <w:r w:rsidR="002C2A1F" w:rsidRPr="002C2A1F">
              <w:rPr>
                <w:rFonts w:asciiTheme="majorHAnsi" w:hAnsiTheme="majorHAnsi" w:cstheme="majorHAnsi"/>
                <w:sz w:val="20"/>
                <w:szCs w:val="20"/>
              </w:rPr>
              <w:t xml:space="preserve"> List of relevant conducted assignments and description of </w:t>
            </w:r>
            <w:proofErr w:type="gramStart"/>
            <w:r w:rsidR="002C2A1F" w:rsidRPr="002C2A1F">
              <w:rPr>
                <w:rFonts w:asciiTheme="majorHAnsi" w:hAnsiTheme="majorHAnsi" w:cstheme="majorHAnsi"/>
                <w:sz w:val="20"/>
                <w:szCs w:val="20"/>
              </w:rPr>
              <w:t>tasks;</w:t>
            </w:r>
            <w:proofErr w:type="gramEnd"/>
          </w:p>
          <w:p w14:paraId="565674F1" w14:textId="775163E1" w:rsidR="002C2A1F" w:rsidRPr="008A1BAD" w:rsidRDefault="00CE7779" w:rsidP="002C2A1F">
            <w:pPr>
              <w:jc w:val="both"/>
              <w:rPr>
                <w:rFonts w:asciiTheme="majorHAnsi" w:hAnsiTheme="majorHAnsi" w:cstheme="majorHAnsi"/>
                <w:sz w:val="20"/>
                <w:szCs w:val="20"/>
              </w:rPr>
            </w:pPr>
            <w:sdt>
              <w:sdtPr>
                <w:rPr>
                  <w:rFonts w:asciiTheme="majorHAnsi" w:hAnsiTheme="majorHAnsi" w:cstheme="majorHAnsi"/>
                  <w:sz w:val="20"/>
                  <w:szCs w:val="20"/>
                </w:rPr>
                <w:id w:val="-1145815140"/>
                <w14:checkbox>
                  <w14:checked w14:val="1"/>
                  <w14:checkedState w14:val="2612" w14:font="MS Gothic"/>
                  <w14:uncheckedState w14:val="2610" w14:font="MS Gothic"/>
                </w14:checkbox>
              </w:sdtPr>
              <w:sdtEndPr/>
              <w:sdtContent>
                <w:r w:rsidR="002C2A1F" w:rsidRPr="008A1BAD">
                  <w:rPr>
                    <w:rFonts w:ascii="MS Gothic" w:eastAsia="MS Gothic" w:hAnsi="MS Gothic" w:cstheme="majorHAnsi"/>
                    <w:sz w:val="20"/>
                    <w:szCs w:val="20"/>
                  </w:rPr>
                  <w:t>☒</w:t>
                </w:r>
              </w:sdtContent>
            </w:sdt>
            <w:r w:rsidR="002C2A1F" w:rsidRPr="002C2A1F">
              <w:rPr>
                <w:rFonts w:asciiTheme="majorHAnsi" w:hAnsiTheme="majorHAnsi" w:cstheme="majorHAnsi"/>
                <w:sz w:val="20"/>
                <w:szCs w:val="20"/>
              </w:rPr>
              <w:t xml:space="preserve"> Financial offer quoted in Euro.</w:t>
            </w:r>
          </w:p>
          <w:p w14:paraId="4F406342" w14:textId="25AEBB62" w:rsidR="00D32AB4" w:rsidRPr="008A1BAD" w:rsidRDefault="00D32AB4" w:rsidP="00D70FDB">
            <w:pPr>
              <w:jc w:val="both"/>
              <w:rPr>
                <w:rFonts w:asciiTheme="majorHAnsi" w:hAnsiTheme="majorHAnsi" w:cstheme="majorHAnsi"/>
                <w:sz w:val="20"/>
                <w:szCs w:val="20"/>
              </w:rPr>
            </w:pPr>
          </w:p>
        </w:tc>
      </w:tr>
      <w:tr w:rsidR="00D32AB4" w:rsidRPr="008A1BAD" w14:paraId="2BBED0F3"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728EC2AE" w14:textId="05B673F9"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2</w:t>
            </w:r>
            <w:r w:rsidR="00A537CF">
              <w:rPr>
                <w:rFonts w:asciiTheme="majorHAnsi" w:hAnsiTheme="majorHAnsi" w:cstheme="majorHAnsi"/>
                <w:sz w:val="20"/>
                <w:szCs w:val="20"/>
              </w:rPr>
              <w:t>2</w:t>
            </w:r>
          </w:p>
        </w:tc>
        <w:tc>
          <w:tcPr>
            <w:tcW w:w="113" w:type="pct"/>
            <w:shd w:val="clear" w:color="auto" w:fill="auto"/>
          </w:tcPr>
          <w:p w14:paraId="69CF89D1" w14:textId="77777777" w:rsidR="00D32AB4" w:rsidRPr="008A1BAD" w:rsidRDefault="00D32AB4" w:rsidP="00BF5391">
            <w:pPr>
              <w:rPr>
                <w:rFonts w:asciiTheme="majorHAnsi" w:hAnsiTheme="majorHAnsi" w:cstheme="majorHAnsi"/>
                <w:sz w:val="20"/>
                <w:szCs w:val="20"/>
              </w:rPr>
            </w:pPr>
          </w:p>
        </w:tc>
        <w:tc>
          <w:tcPr>
            <w:tcW w:w="2056" w:type="pct"/>
            <w:tcBorders>
              <w:top w:val="single" w:sz="2" w:space="0" w:color="44546A" w:themeColor="text2"/>
              <w:bottom w:val="single" w:sz="2" w:space="0" w:color="44546A" w:themeColor="text2"/>
            </w:tcBorders>
            <w:shd w:val="clear" w:color="auto" w:fill="auto"/>
          </w:tcPr>
          <w:p w14:paraId="59E6F376" w14:textId="5C962CC7" w:rsidR="00D32AB4" w:rsidRPr="00A568F7" w:rsidRDefault="00D32AB4" w:rsidP="00BF5391">
            <w:pPr>
              <w:rPr>
                <w:rFonts w:asciiTheme="majorHAnsi" w:hAnsiTheme="majorHAnsi" w:cstheme="majorHAnsi"/>
                <w:sz w:val="20"/>
                <w:szCs w:val="20"/>
              </w:rPr>
            </w:pPr>
            <w:bookmarkStart w:id="3" w:name="_Hlk98745820"/>
            <w:r w:rsidRPr="00A568F7">
              <w:rPr>
                <w:rFonts w:asciiTheme="majorHAnsi" w:hAnsiTheme="majorHAnsi" w:cstheme="majorHAnsi"/>
                <w:sz w:val="20"/>
                <w:szCs w:val="20"/>
              </w:rPr>
              <w:t>Qualification Requirements:</w:t>
            </w:r>
            <w:bookmarkEnd w:id="3"/>
            <w:r w:rsidR="00E46A84" w:rsidRPr="00A568F7">
              <w:rPr>
                <w:rFonts w:asciiTheme="majorHAnsi" w:hAnsiTheme="majorHAnsi" w:cstheme="majorHAnsi"/>
                <w:sz w:val="20"/>
                <w:szCs w:val="20"/>
              </w:rPr>
              <w:br/>
            </w:r>
          </w:p>
        </w:tc>
        <w:tc>
          <w:tcPr>
            <w:tcW w:w="130" w:type="pct"/>
            <w:vAlign w:val="center"/>
          </w:tcPr>
          <w:p w14:paraId="0C16DC39" w14:textId="77777777" w:rsidR="00D32AB4" w:rsidRPr="008A1BAD" w:rsidRDefault="00D32AB4" w:rsidP="00D32AB4">
            <w:pPr>
              <w:rPr>
                <w:rFonts w:asciiTheme="majorHAnsi" w:hAnsiTheme="majorHAnsi" w:cstheme="majorHAnsi"/>
                <w:sz w:val="20"/>
                <w:szCs w:val="20"/>
              </w:rPr>
            </w:pPr>
          </w:p>
        </w:tc>
        <w:tc>
          <w:tcPr>
            <w:tcW w:w="2490" w:type="pct"/>
            <w:tcBorders>
              <w:top w:val="single" w:sz="2" w:space="0" w:color="FFC000"/>
              <w:bottom w:val="single" w:sz="2" w:space="0" w:color="FFC000"/>
            </w:tcBorders>
            <w:vAlign w:val="center"/>
          </w:tcPr>
          <w:p w14:paraId="3E742F83" w14:textId="77777777" w:rsidR="00A568F7" w:rsidRPr="00890577" w:rsidRDefault="00A568F7" w:rsidP="00890577">
            <w:pPr>
              <w:jc w:val="both"/>
              <w:rPr>
                <w:rFonts w:asciiTheme="majorHAnsi" w:hAnsiTheme="majorHAnsi" w:cstheme="majorHAnsi"/>
                <w:sz w:val="20"/>
                <w:szCs w:val="20"/>
              </w:rPr>
            </w:pPr>
            <w:r w:rsidRPr="00890577">
              <w:rPr>
                <w:rFonts w:asciiTheme="majorHAnsi" w:hAnsiTheme="majorHAnsi" w:cstheme="majorHAnsi"/>
                <w:sz w:val="20"/>
                <w:szCs w:val="20"/>
              </w:rPr>
              <w:t xml:space="preserve">Has experience on issues relating to democracy, human rights, rule of law, and youth </w:t>
            </w:r>
            <w:proofErr w:type="gramStart"/>
            <w:r w:rsidRPr="00890577">
              <w:rPr>
                <w:rFonts w:asciiTheme="majorHAnsi" w:hAnsiTheme="majorHAnsi" w:cstheme="majorHAnsi"/>
                <w:sz w:val="20"/>
                <w:szCs w:val="20"/>
              </w:rPr>
              <w:t>participation;</w:t>
            </w:r>
            <w:proofErr w:type="gramEnd"/>
          </w:p>
          <w:p w14:paraId="0A4F77E1" w14:textId="77777777" w:rsidR="00A568F7" w:rsidRPr="00890577" w:rsidRDefault="00A568F7" w:rsidP="00890577">
            <w:pPr>
              <w:jc w:val="both"/>
              <w:rPr>
                <w:rFonts w:asciiTheme="majorHAnsi" w:hAnsiTheme="majorHAnsi" w:cstheme="majorHAnsi"/>
                <w:sz w:val="20"/>
                <w:szCs w:val="20"/>
              </w:rPr>
            </w:pPr>
            <w:r w:rsidRPr="00890577">
              <w:rPr>
                <w:rFonts w:asciiTheme="majorHAnsi" w:hAnsiTheme="majorHAnsi" w:cstheme="majorHAnsi"/>
                <w:sz w:val="20"/>
                <w:szCs w:val="20"/>
              </w:rPr>
              <w:t xml:space="preserve">Has excellent understanding of political, economic and cultural context of </w:t>
            </w:r>
            <w:proofErr w:type="gramStart"/>
            <w:r w:rsidRPr="00890577">
              <w:rPr>
                <w:rFonts w:asciiTheme="majorHAnsi" w:hAnsiTheme="majorHAnsi" w:cstheme="majorHAnsi"/>
                <w:sz w:val="20"/>
                <w:szCs w:val="20"/>
              </w:rPr>
              <w:t>Kosovo;</w:t>
            </w:r>
            <w:proofErr w:type="gramEnd"/>
          </w:p>
          <w:p w14:paraId="25B6AA90" w14:textId="77777777" w:rsidR="00A568F7" w:rsidRPr="00890577" w:rsidRDefault="00A568F7" w:rsidP="00890577">
            <w:pPr>
              <w:jc w:val="both"/>
              <w:rPr>
                <w:rFonts w:asciiTheme="majorHAnsi" w:hAnsiTheme="majorHAnsi" w:cstheme="majorHAnsi"/>
                <w:sz w:val="20"/>
                <w:szCs w:val="20"/>
              </w:rPr>
            </w:pPr>
            <w:r w:rsidRPr="00890577">
              <w:rPr>
                <w:rFonts w:asciiTheme="majorHAnsi" w:hAnsiTheme="majorHAnsi" w:cstheme="majorHAnsi"/>
                <w:sz w:val="20"/>
                <w:szCs w:val="20"/>
              </w:rPr>
              <w:lastRenderedPageBreak/>
              <w:t xml:space="preserve">Has fair knowledge on formal and/or non-formal education in </w:t>
            </w:r>
            <w:proofErr w:type="gramStart"/>
            <w:r w:rsidRPr="00890577">
              <w:rPr>
                <w:rFonts w:asciiTheme="majorHAnsi" w:hAnsiTheme="majorHAnsi" w:cstheme="majorHAnsi"/>
                <w:sz w:val="20"/>
                <w:szCs w:val="20"/>
              </w:rPr>
              <w:t>Kosovo;</w:t>
            </w:r>
            <w:proofErr w:type="gramEnd"/>
            <w:r w:rsidRPr="00890577">
              <w:rPr>
                <w:rFonts w:asciiTheme="majorHAnsi" w:hAnsiTheme="majorHAnsi" w:cstheme="majorHAnsi"/>
                <w:sz w:val="20"/>
                <w:szCs w:val="20"/>
              </w:rPr>
              <w:t xml:space="preserve"> </w:t>
            </w:r>
          </w:p>
          <w:p w14:paraId="6BBA1626" w14:textId="77777777" w:rsidR="00A568F7" w:rsidRPr="00890577" w:rsidRDefault="00A568F7" w:rsidP="00890577">
            <w:pPr>
              <w:jc w:val="both"/>
              <w:rPr>
                <w:rFonts w:asciiTheme="majorHAnsi" w:hAnsiTheme="majorHAnsi" w:cstheme="majorHAnsi"/>
                <w:sz w:val="20"/>
                <w:szCs w:val="20"/>
              </w:rPr>
            </w:pPr>
            <w:r w:rsidRPr="00890577">
              <w:rPr>
                <w:rFonts w:asciiTheme="majorHAnsi" w:hAnsiTheme="majorHAnsi" w:cstheme="majorHAnsi"/>
                <w:sz w:val="20"/>
                <w:szCs w:val="20"/>
              </w:rPr>
              <w:t xml:space="preserve">Has proven experience in conducting similar relevant assignments, preferably with the same target </w:t>
            </w:r>
            <w:proofErr w:type="gramStart"/>
            <w:r w:rsidRPr="00890577">
              <w:rPr>
                <w:rFonts w:asciiTheme="majorHAnsi" w:hAnsiTheme="majorHAnsi" w:cstheme="majorHAnsi"/>
                <w:sz w:val="20"/>
                <w:szCs w:val="20"/>
              </w:rPr>
              <w:t>group;</w:t>
            </w:r>
            <w:proofErr w:type="gramEnd"/>
          </w:p>
          <w:p w14:paraId="5CF0A6B7" w14:textId="77777777" w:rsidR="00A568F7" w:rsidRPr="00890577" w:rsidRDefault="00A568F7" w:rsidP="00890577">
            <w:pPr>
              <w:jc w:val="both"/>
              <w:rPr>
                <w:rFonts w:asciiTheme="majorHAnsi" w:hAnsiTheme="majorHAnsi" w:cstheme="majorHAnsi"/>
                <w:sz w:val="20"/>
                <w:szCs w:val="20"/>
              </w:rPr>
            </w:pPr>
            <w:r w:rsidRPr="00890577">
              <w:rPr>
                <w:rFonts w:asciiTheme="majorHAnsi" w:hAnsiTheme="majorHAnsi" w:cstheme="majorHAnsi"/>
                <w:sz w:val="20"/>
                <w:szCs w:val="20"/>
              </w:rPr>
              <w:t xml:space="preserve">Is very familiar with relevant civil society developments in </w:t>
            </w:r>
            <w:proofErr w:type="gramStart"/>
            <w:r w:rsidRPr="00890577">
              <w:rPr>
                <w:rFonts w:asciiTheme="majorHAnsi" w:hAnsiTheme="majorHAnsi" w:cstheme="majorHAnsi"/>
                <w:sz w:val="20"/>
                <w:szCs w:val="20"/>
              </w:rPr>
              <w:t>Kosovo;</w:t>
            </w:r>
            <w:proofErr w:type="gramEnd"/>
            <w:r w:rsidRPr="00890577">
              <w:rPr>
                <w:rFonts w:asciiTheme="majorHAnsi" w:hAnsiTheme="majorHAnsi" w:cstheme="majorHAnsi"/>
                <w:sz w:val="20"/>
                <w:szCs w:val="20"/>
              </w:rPr>
              <w:t xml:space="preserve"> </w:t>
            </w:r>
          </w:p>
          <w:p w14:paraId="48923317" w14:textId="1B3B630B" w:rsidR="00D32AB4" w:rsidRPr="00890577" w:rsidRDefault="00A568F7" w:rsidP="00890577">
            <w:pPr>
              <w:jc w:val="both"/>
              <w:rPr>
                <w:rFonts w:asciiTheme="majorHAnsi" w:eastAsia="Times New Roman" w:hAnsiTheme="majorHAnsi" w:cstheme="majorHAnsi"/>
                <w:bCs/>
              </w:rPr>
            </w:pPr>
            <w:r w:rsidRPr="00890577">
              <w:rPr>
                <w:rFonts w:asciiTheme="majorHAnsi" w:hAnsiTheme="majorHAnsi" w:cstheme="majorHAnsi"/>
                <w:sz w:val="20"/>
                <w:szCs w:val="20"/>
              </w:rPr>
              <w:t>Demonstrates excellent analytical and reporting skills.</w:t>
            </w:r>
          </w:p>
        </w:tc>
      </w:tr>
    </w:tbl>
    <w:p w14:paraId="543FD93A" w14:textId="307D6BAD" w:rsidR="00D20B9B" w:rsidRPr="008A1BAD" w:rsidRDefault="00D20B9B" w:rsidP="00D20B9B"/>
    <w:p w14:paraId="56988B03" w14:textId="77777777" w:rsidR="00D20B9B" w:rsidRPr="008A1BAD" w:rsidRDefault="00D20B9B" w:rsidP="00D20B9B"/>
    <w:p w14:paraId="04BC1C93" w14:textId="77777777" w:rsidR="00A52617" w:rsidRPr="008A1BAD" w:rsidRDefault="00A52617" w:rsidP="00D20B9B"/>
    <w:p w14:paraId="255BB014" w14:textId="77777777" w:rsidR="00A52617" w:rsidRPr="008A1BAD" w:rsidRDefault="00A52617" w:rsidP="00D20B9B"/>
    <w:p w14:paraId="32C5094E" w14:textId="77777777" w:rsidR="00C54806" w:rsidRPr="008A1BAD" w:rsidRDefault="00C54806" w:rsidP="00C54806"/>
    <w:p w14:paraId="00929B6F" w14:textId="77777777" w:rsidR="00E34B49" w:rsidRDefault="00E34B49">
      <w:pPr>
        <w:rPr>
          <w:rFonts w:cstheme="minorHAnsi"/>
          <w:b/>
          <w:color w:val="000000" w:themeColor="text1"/>
          <w:sz w:val="36"/>
          <w:szCs w:val="32"/>
        </w:rPr>
      </w:pPr>
      <w:r>
        <w:rPr>
          <w:rFonts w:cstheme="minorHAnsi"/>
          <w:b/>
          <w:color w:val="000000" w:themeColor="text1"/>
          <w:sz w:val="36"/>
          <w:szCs w:val="32"/>
        </w:rPr>
        <w:br w:type="page"/>
      </w:r>
    </w:p>
    <w:p w14:paraId="58850EEB" w14:textId="77777777" w:rsidR="00F54FDD" w:rsidRDefault="00F54FDD" w:rsidP="00C54806">
      <w:pPr>
        <w:keepNext/>
        <w:keepLines/>
        <w:spacing w:before="240" w:after="0"/>
        <w:jc w:val="both"/>
        <w:outlineLvl w:val="0"/>
        <w:rPr>
          <w:rFonts w:cstheme="minorHAnsi"/>
          <w:b/>
          <w:color w:val="000000" w:themeColor="text1"/>
          <w:sz w:val="36"/>
          <w:szCs w:val="32"/>
        </w:rPr>
      </w:pPr>
    </w:p>
    <w:p w14:paraId="4C02B7CC" w14:textId="0AB83990" w:rsidR="00C54806" w:rsidRPr="008A1BAD" w:rsidRDefault="00C54806" w:rsidP="00C54806">
      <w:pPr>
        <w:keepNext/>
        <w:keepLines/>
        <w:spacing w:before="240" w:after="0"/>
        <w:jc w:val="both"/>
        <w:outlineLvl w:val="0"/>
        <w:rPr>
          <w:rFonts w:cstheme="minorHAnsi"/>
          <w:b/>
          <w:color w:val="000000" w:themeColor="text1"/>
          <w:sz w:val="36"/>
          <w:szCs w:val="32"/>
        </w:rPr>
      </w:pPr>
      <w:r w:rsidRPr="008A1BAD">
        <w:rPr>
          <w:rFonts w:cstheme="minorHAnsi"/>
          <w:b/>
          <w:color w:val="000000" w:themeColor="text1"/>
          <w:sz w:val="36"/>
          <w:szCs w:val="32"/>
        </w:rPr>
        <w:t>Bid Evaluation – Award Criteria</w:t>
      </w:r>
    </w:p>
    <w:p w14:paraId="1F51EB5F" w14:textId="039A43C3" w:rsidR="00C54806" w:rsidRDefault="00C54806" w:rsidP="00C54806">
      <w:pPr>
        <w:jc w:val="both"/>
      </w:pPr>
      <w:r w:rsidRPr="008A1BAD">
        <w:t>While price is an important factor, KCSF will evaluate proposals on price and the following criteria:</w:t>
      </w:r>
    </w:p>
    <w:p w14:paraId="50264304" w14:textId="77777777" w:rsidR="00F54FDD" w:rsidRPr="008A1BAD" w:rsidRDefault="00F54FDD" w:rsidP="00C54806">
      <w:pPr>
        <w:jc w:val="both"/>
      </w:pPr>
    </w:p>
    <w:tbl>
      <w:tblPr>
        <w:tblStyle w:val="TableGrid"/>
        <w:tblW w:w="4755" w:type="pct"/>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1E0" w:firstRow="1" w:lastRow="1" w:firstColumn="1" w:lastColumn="1" w:noHBand="0" w:noVBand="0"/>
      </w:tblPr>
      <w:tblGrid>
        <w:gridCol w:w="1953"/>
        <w:gridCol w:w="222"/>
        <w:gridCol w:w="3767"/>
        <w:gridCol w:w="412"/>
        <w:gridCol w:w="1761"/>
        <w:gridCol w:w="222"/>
        <w:gridCol w:w="1382"/>
      </w:tblGrid>
      <w:tr w:rsidR="007F0F94" w:rsidRPr="008A1BAD" w14:paraId="3BC54E6D" w14:textId="77777777" w:rsidTr="00B67B2E">
        <w:tc>
          <w:tcPr>
            <w:tcW w:w="1004" w:type="pct"/>
            <w:tcBorders>
              <w:top w:val="single" w:sz="4" w:space="0" w:color="44546A" w:themeColor="text2"/>
              <w:left w:val="nil"/>
              <w:bottom w:val="single" w:sz="4" w:space="0" w:color="44546A" w:themeColor="text2"/>
              <w:right w:val="nil"/>
            </w:tcBorders>
            <w:vAlign w:val="center"/>
          </w:tcPr>
          <w:p w14:paraId="24BF6252" w14:textId="77777777" w:rsidR="00C54806" w:rsidRPr="008A1BAD" w:rsidRDefault="00C54806"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 xml:space="preserve">CRITERIA </w:t>
            </w:r>
          </w:p>
          <w:p w14:paraId="5D2BB037" w14:textId="77777777" w:rsidR="00C54806" w:rsidRPr="008A1BAD" w:rsidRDefault="00C54806"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1</w:t>
            </w:r>
          </w:p>
        </w:tc>
        <w:tc>
          <w:tcPr>
            <w:tcW w:w="114" w:type="pct"/>
            <w:tcBorders>
              <w:top w:val="nil"/>
              <w:left w:val="nil"/>
              <w:bottom w:val="nil"/>
              <w:right w:val="nil"/>
            </w:tcBorders>
          </w:tcPr>
          <w:p w14:paraId="7014124F" w14:textId="77777777" w:rsidR="00C54806" w:rsidRPr="008A1BAD" w:rsidRDefault="00C54806" w:rsidP="00C54806">
            <w:pPr>
              <w:spacing w:after="160" w:line="259" w:lineRule="auto"/>
              <w:ind w:left="720"/>
              <w:contextualSpacing/>
              <w:jc w:val="both"/>
              <w:rPr>
                <w:rFonts w:asciiTheme="majorHAnsi" w:hAnsiTheme="majorHAnsi" w:cstheme="majorHAnsi"/>
                <w:b/>
                <w:sz w:val="20"/>
                <w:szCs w:val="20"/>
              </w:rPr>
            </w:pPr>
          </w:p>
        </w:tc>
        <w:tc>
          <w:tcPr>
            <w:tcW w:w="1938" w:type="pct"/>
            <w:tcBorders>
              <w:top w:val="single" w:sz="4" w:space="0" w:color="FFC000" w:themeColor="accent4"/>
              <w:left w:val="nil"/>
              <w:bottom w:val="single" w:sz="4" w:space="0" w:color="FFC000"/>
              <w:right w:val="nil"/>
            </w:tcBorders>
          </w:tcPr>
          <w:p w14:paraId="4D0F42DB" w14:textId="77777777" w:rsidR="00C54806" w:rsidRPr="008A1BAD" w:rsidRDefault="00C54806" w:rsidP="00C54806">
            <w:pPr>
              <w:spacing w:after="160" w:line="259" w:lineRule="auto"/>
              <w:ind w:left="720"/>
              <w:contextualSpacing/>
              <w:jc w:val="both"/>
              <w:rPr>
                <w:rFonts w:asciiTheme="majorHAnsi" w:hAnsiTheme="majorHAnsi" w:cstheme="majorHAnsi"/>
                <w:b/>
                <w:sz w:val="20"/>
                <w:szCs w:val="20"/>
              </w:rPr>
            </w:pPr>
          </w:p>
          <w:p w14:paraId="5D84A399" w14:textId="77777777" w:rsidR="00C54806" w:rsidRPr="008A1BAD" w:rsidRDefault="00C54806" w:rsidP="00C54806">
            <w:pPr>
              <w:spacing w:after="160" w:line="259" w:lineRule="auto"/>
              <w:ind w:left="720"/>
              <w:contextualSpacing/>
              <w:jc w:val="both"/>
              <w:rPr>
                <w:rFonts w:asciiTheme="majorHAnsi" w:hAnsiTheme="majorHAnsi" w:cstheme="majorHAnsi"/>
                <w:b/>
                <w:sz w:val="20"/>
                <w:szCs w:val="20"/>
              </w:rPr>
            </w:pPr>
            <w:r w:rsidRPr="008A1BAD">
              <w:rPr>
                <w:rFonts w:asciiTheme="majorHAnsi" w:hAnsiTheme="majorHAnsi" w:cstheme="majorHAnsi"/>
                <w:b/>
                <w:sz w:val="20"/>
                <w:szCs w:val="20"/>
              </w:rPr>
              <w:t>Level of Compliance with RFP:</w:t>
            </w:r>
          </w:p>
          <w:p w14:paraId="44850ED5" w14:textId="3CF78C1A" w:rsidR="00C54806" w:rsidRPr="008A1BAD" w:rsidRDefault="00C54806" w:rsidP="00C54806">
            <w:pPr>
              <w:numPr>
                <w:ilvl w:val="0"/>
                <w:numId w:val="7"/>
              </w:numPr>
              <w:spacing w:after="160" w:line="259" w:lineRule="auto"/>
              <w:contextualSpacing/>
              <w:jc w:val="both"/>
              <w:rPr>
                <w:rFonts w:asciiTheme="majorHAnsi" w:hAnsiTheme="majorHAnsi" w:cstheme="majorHAnsi"/>
                <w:sz w:val="20"/>
                <w:szCs w:val="20"/>
              </w:rPr>
            </w:pPr>
            <w:r w:rsidRPr="008A1BAD">
              <w:rPr>
                <w:rFonts w:asciiTheme="majorHAnsi" w:hAnsiTheme="majorHAnsi" w:cstheme="majorHAnsi"/>
                <w:sz w:val="20"/>
                <w:szCs w:val="20"/>
              </w:rPr>
              <w:t>Understanding of all parts of the RFP</w:t>
            </w:r>
            <w:r w:rsidR="0086214B">
              <w:rPr>
                <w:rFonts w:asciiTheme="majorHAnsi" w:hAnsiTheme="majorHAnsi" w:cstheme="majorHAnsi"/>
                <w:sz w:val="20"/>
                <w:szCs w:val="20"/>
              </w:rPr>
              <w:t xml:space="preserve"> (6p)</w:t>
            </w:r>
            <w:r w:rsidRPr="008A1BAD">
              <w:rPr>
                <w:rFonts w:asciiTheme="majorHAnsi" w:hAnsiTheme="majorHAnsi" w:cstheme="majorHAnsi"/>
                <w:sz w:val="20"/>
                <w:szCs w:val="20"/>
              </w:rPr>
              <w:t xml:space="preserve">, </w:t>
            </w:r>
          </w:p>
          <w:p w14:paraId="16E6A1BB" w14:textId="023E792A" w:rsidR="00C54806" w:rsidRPr="008A1BAD" w:rsidRDefault="00C54806" w:rsidP="00C54806">
            <w:pPr>
              <w:numPr>
                <w:ilvl w:val="0"/>
                <w:numId w:val="7"/>
              </w:numPr>
              <w:spacing w:after="160" w:line="259" w:lineRule="auto"/>
              <w:contextualSpacing/>
              <w:jc w:val="both"/>
              <w:rPr>
                <w:rFonts w:asciiTheme="majorHAnsi" w:hAnsiTheme="majorHAnsi" w:cstheme="majorHAnsi"/>
                <w:sz w:val="20"/>
                <w:szCs w:val="20"/>
              </w:rPr>
            </w:pPr>
            <w:r w:rsidRPr="008A1BAD">
              <w:rPr>
                <w:rFonts w:asciiTheme="majorHAnsi" w:hAnsiTheme="majorHAnsi" w:cstheme="majorHAnsi"/>
                <w:sz w:val="20"/>
                <w:szCs w:val="20"/>
              </w:rPr>
              <w:t>Proposal submitted in accordance with the Instructions</w:t>
            </w:r>
            <w:r w:rsidR="0086214B">
              <w:rPr>
                <w:rFonts w:asciiTheme="majorHAnsi" w:hAnsiTheme="majorHAnsi" w:cstheme="majorHAnsi"/>
                <w:sz w:val="20"/>
                <w:szCs w:val="20"/>
              </w:rPr>
              <w:t xml:space="preserve"> (4p)</w:t>
            </w:r>
          </w:p>
        </w:tc>
        <w:tc>
          <w:tcPr>
            <w:tcW w:w="212" w:type="pct"/>
            <w:tcBorders>
              <w:top w:val="nil"/>
              <w:left w:val="nil"/>
              <w:bottom w:val="nil"/>
              <w:right w:val="nil"/>
            </w:tcBorders>
          </w:tcPr>
          <w:p w14:paraId="28D7301E" w14:textId="77777777" w:rsidR="00C54806" w:rsidRPr="008A1BAD" w:rsidRDefault="00C54806" w:rsidP="00C54806">
            <w:pPr>
              <w:spacing w:after="160" w:line="259" w:lineRule="auto"/>
              <w:ind w:left="720"/>
              <w:contextualSpacing/>
              <w:jc w:val="both"/>
              <w:rPr>
                <w:rFonts w:asciiTheme="majorHAnsi" w:hAnsiTheme="majorHAnsi" w:cstheme="majorHAnsi"/>
                <w:sz w:val="20"/>
                <w:szCs w:val="20"/>
              </w:rPr>
            </w:pPr>
          </w:p>
        </w:tc>
        <w:tc>
          <w:tcPr>
            <w:tcW w:w="906" w:type="pct"/>
            <w:tcBorders>
              <w:top w:val="single" w:sz="4" w:space="0" w:color="FFC000"/>
              <w:left w:val="nil"/>
              <w:bottom w:val="single" w:sz="4" w:space="0" w:color="FFC000"/>
              <w:right w:val="nil"/>
            </w:tcBorders>
            <w:vAlign w:val="center"/>
          </w:tcPr>
          <w:p w14:paraId="625DB6AE" w14:textId="77777777" w:rsidR="00C54806" w:rsidRPr="008A1BAD" w:rsidRDefault="00C54806" w:rsidP="00C54806">
            <w:pPr>
              <w:spacing w:after="160" w:line="259" w:lineRule="auto"/>
              <w:ind w:left="720"/>
              <w:contextualSpacing/>
              <w:jc w:val="center"/>
              <w:rPr>
                <w:rFonts w:asciiTheme="majorHAnsi" w:hAnsiTheme="majorHAnsi" w:cstheme="majorHAnsi"/>
                <w:sz w:val="20"/>
                <w:szCs w:val="20"/>
              </w:rPr>
            </w:pPr>
            <w:r w:rsidRPr="008A1BAD">
              <w:rPr>
                <w:rFonts w:asciiTheme="majorHAnsi" w:hAnsiTheme="majorHAnsi" w:cstheme="majorHAnsi"/>
                <w:sz w:val="20"/>
                <w:szCs w:val="20"/>
              </w:rPr>
              <w:t>Weighting</w:t>
            </w:r>
          </w:p>
        </w:tc>
        <w:tc>
          <w:tcPr>
            <w:tcW w:w="114" w:type="pct"/>
            <w:tcBorders>
              <w:top w:val="nil"/>
              <w:left w:val="nil"/>
              <w:bottom w:val="nil"/>
              <w:right w:val="nil"/>
            </w:tcBorders>
            <w:vAlign w:val="center"/>
          </w:tcPr>
          <w:p w14:paraId="40360B80" w14:textId="77777777" w:rsidR="00C54806" w:rsidRPr="008A1BAD" w:rsidRDefault="00C54806" w:rsidP="00C54806">
            <w:pPr>
              <w:spacing w:after="160" w:line="259" w:lineRule="auto"/>
              <w:ind w:left="720"/>
              <w:contextualSpacing/>
              <w:jc w:val="center"/>
              <w:rPr>
                <w:rFonts w:asciiTheme="majorHAnsi" w:hAnsiTheme="majorHAnsi" w:cstheme="majorHAnsi"/>
                <w:sz w:val="20"/>
                <w:szCs w:val="20"/>
              </w:rPr>
            </w:pPr>
          </w:p>
        </w:tc>
        <w:tc>
          <w:tcPr>
            <w:tcW w:w="711" w:type="pct"/>
            <w:tcBorders>
              <w:top w:val="single" w:sz="4" w:space="0" w:color="FFC000"/>
              <w:left w:val="nil"/>
              <w:bottom w:val="single" w:sz="4" w:space="0" w:color="FFC000"/>
              <w:right w:val="nil"/>
            </w:tcBorders>
            <w:vAlign w:val="center"/>
          </w:tcPr>
          <w:p w14:paraId="7464029E" w14:textId="65190FFC" w:rsidR="00C54806" w:rsidRPr="008A1BAD" w:rsidRDefault="00C54806" w:rsidP="00C54806">
            <w:pPr>
              <w:spacing w:after="160" w:line="259" w:lineRule="auto"/>
              <w:ind w:left="720"/>
              <w:contextualSpacing/>
              <w:jc w:val="center"/>
              <w:rPr>
                <w:rFonts w:asciiTheme="majorHAnsi" w:hAnsiTheme="majorHAnsi" w:cstheme="majorHAnsi"/>
                <w:sz w:val="20"/>
                <w:szCs w:val="20"/>
              </w:rPr>
            </w:pPr>
            <w:r w:rsidRPr="008A1BAD">
              <w:rPr>
                <w:rFonts w:asciiTheme="majorHAnsi" w:hAnsiTheme="majorHAnsi" w:cstheme="majorHAnsi"/>
                <w:sz w:val="20"/>
                <w:szCs w:val="20"/>
              </w:rPr>
              <w:t>10%</w:t>
            </w:r>
          </w:p>
        </w:tc>
      </w:tr>
      <w:tr w:rsidR="007F0F94" w:rsidRPr="008A1BAD" w14:paraId="0054E637" w14:textId="77777777" w:rsidTr="00B67B2E">
        <w:tc>
          <w:tcPr>
            <w:tcW w:w="1004" w:type="pct"/>
            <w:tcBorders>
              <w:top w:val="single" w:sz="4" w:space="0" w:color="44546A" w:themeColor="text2"/>
              <w:left w:val="nil"/>
              <w:bottom w:val="single" w:sz="4" w:space="0" w:color="44546A" w:themeColor="text2"/>
              <w:right w:val="nil"/>
            </w:tcBorders>
            <w:vAlign w:val="center"/>
          </w:tcPr>
          <w:p w14:paraId="1B5E7C26" w14:textId="77777777" w:rsidR="00C54806" w:rsidRPr="008A1BAD" w:rsidRDefault="00C54806"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 xml:space="preserve">CRITERIA </w:t>
            </w:r>
          </w:p>
          <w:p w14:paraId="12CD7B66" w14:textId="77777777" w:rsidR="00C54806" w:rsidRPr="008A1BAD" w:rsidRDefault="00C54806"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2</w:t>
            </w:r>
          </w:p>
        </w:tc>
        <w:tc>
          <w:tcPr>
            <w:tcW w:w="114" w:type="pct"/>
            <w:tcBorders>
              <w:top w:val="nil"/>
              <w:left w:val="nil"/>
              <w:bottom w:val="nil"/>
              <w:right w:val="nil"/>
            </w:tcBorders>
          </w:tcPr>
          <w:p w14:paraId="7003B75E" w14:textId="77777777" w:rsidR="00C54806" w:rsidRPr="008A1BAD" w:rsidRDefault="00C54806" w:rsidP="00C54806">
            <w:pPr>
              <w:spacing w:after="160" w:line="259" w:lineRule="auto"/>
              <w:ind w:left="720"/>
              <w:contextualSpacing/>
              <w:jc w:val="both"/>
              <w:rPr>
                <w:rFonts w:asciiTheme="majorHAnsi" w:hAnsiTheme="majorHAnsi" w:cstheme="majorHAnsi"/>
                <w:b/>
                <w:sz w:val="20"/>
                <w:szCs w:val="20"/>
              </w:rPr>
            </w:pPr>
          </w:p>
        </w:tc>
        <w:tc>
          <w:tcPr>
            <w:tcW w:w="1938" w:type="pct"/>
            <w:tcBorders>
              <w:top w:val="single" w:sz="4" w:space="0" w:color="FFC000"/>
              <w:left w:val="nil"/>
              <w:bottom w:val="single" w:sz="4" w:space="0" w:color="FFC000"/>
              <w:right w:val="nil"/>
            </w:tcBorders>
          </w:tcPr>
          <w:p w14:paraId="599E7DA5" w14:textId="77777777" w:rsidR="00C54806" w:rsidRPr="00C73A8A" w:rsidRDefault="00C54806" w:rsidP="00C54806">
            <w:pPr>
              <w:spacing w:after="160" w:line="259" w:lineRule="auto"/>
              <w:ind w:left="720"/>
              <w:contextualSpacing/>
              <w:jc w:val="both"/>
              <w:rPr>
                <w:rFonts w:asciiTheme="majorHAnsi" w:hAnsiTheme="majorHAnsi" w:cstheme="majorHAnsi"/>
                <w:b/>
                <w:sz w:val="20"/>
                <w:szCs w:val="20"/>
              </w:rPr>
            </w:pPr>
          </w:p>
          <w:p w14:paraId="00D001A3" w14:textId="77777777" w:rsidR="00C73A8A" w:rsidRPr="00C73A8A" w:rsidRDefault="00C73A8A" w:rsidP="00C73A8A">
            <w:pPr>
              <w:ind w:left="720"/>
              <w:contextualSpacing/>
              <w:jc w:val="both"/>
              <w:rPr>
                <w:rFonts w:asciiTheme="majorHAnsi" w:hAnsiTheme="majorHAnsi" w:cstheme="majorHAnsi"/>
                <w:b/>
                <w:sz w:val="20"/>
                <w:szCs w:val="20"/>
              </w:rPr>
            </w:pPr>
            <w:r w:rsidRPr="00C73A8A">
              <w:rPr>
                <w:rFonts w:asciiTheme="majorHAnsi" w:hAnsiTheme="majorHAnsi" w:cstheme="majorHAnsi"/>
                <w:b/>
                <w:sz w:val="20"/>
                <w:szCs w:val="20"/>
              </w:rPr>
              <w:t>Technical Proposal &amp; Methodology:</w:t>
            </w:r>
          </w:p>
          <w:p w14:paraId="46DB760C" w14:textId="12E593EF" w:rsidR="00C73A8A" w:rsidRPr="00393163" w:rsidRDefault="00C73A8A" w:rsidP="00C73A8A">
            <w:pPr>
              <w:ind w:left="720"/>
              <w:contextualSpacing/>
              <w:jc w:val="both"/>
              <w:rPr>
                <w:rFonts w:asciiTheme="majorHAnsi" w:hAnsiTheme="majorHAnsi" w:cstheme="majorHAnsi"/>
                <w:bCs/>
                <w:sz w:val="20"/>
                <w:szCs w:val="20"/>
              </w:rPr>
            </w:pPr>
            <w:proofErr w:type="spellStart"/>
            <w:r w:rsidRPr="00393163">
              <w:rPr>
                <w:rFonts w:asciiTheme="majorHAnsi" w:hAnsiTheme="majorHAnsi" w:cstheme="majorHAnsi"/>
                <w:bCs/>
                <w:sz w:val="20"/>
                <w:szCs w:val="20"/>
              </w:rPr>
              <w:t>i</w:t>
            </w:r>
            <w:proofErr w:type="spellEnd"/>
            <w:r w:rsidRPr="00393163">
              <w:rPr>
                <w:rFonts w:asciiTheme="majorHAnsi" w:hAnsiTheme="majorHAnsi" w:cstheme="majorHAnsi"/>
                <w:bCs/>
                <w:sz w:val="20"/>
                <w:szCs w:val="20"/>
              </w:rPr>
              <w:t>.</w:t>
            </w:r>
            <w:r>
              <w:rPr>
                <w:rFonts w:asciiTheme="majorHAnsi" w:hAnsiTheme="majorHAnsi" w:cstheme="majorHAnsi"/>
                <w:bCs/>
                <w:sz w:val="20"/>
                <w:szCs w:val="20"/>
              </w:rPr>
              <w:t xml:space="preserve"> The </w:t>
            </w:r>
            <w:r w:rsidRPr="00C73A8A">
              <w:rPr>
                <w:rFonts w:asciiTheme="majorHAnsi" w:hAnsiTheme="majorHAnsi" w:cstheme="majorHAnsi"/>
                <w:bCs/>
                <w:sz w:val="20"/>
                <w:szCs w:val="20"/>
              </w:rPr>
              <w:t xml:space="preserve">brief description of the work methodology </w:t>
            </w:r>
            <w:r w:rsidRPr="00393163">
              <w:rPr>
                <w:rFonts w:asciiTheme="majorHAnsi" w:hAnsiTheme="majorHAnsi" w:cstheme="majorHAnsi"/>
                <w:bCs/>
                <w:sz w:val="20"/>
                <w:szCs w:val="20"/>
              </w:rPr>
              <w:t>(20p),</w:t>
            </w:r>
          </w:p>
          <w:p w14:paraId="0C03E0EF" w14:textId="63B82CCA" w:rsidR="00C54806" w:rsidRPr="00B67B2E" w:rsidRDefault="00C73A8A" w:rsidP="00B67B2E">
            <w:pPr>
              <w:ind w:left="720"/>
              <w:contextualSpacing/>
              <w:jc w:val="both"/>
              <w:rPr>
                <w:rFonts w:asciiTheme="majorHAnsi" w:hAnsiTheme="majorHAnsi" w:cstheme="majorHAnsi"/>
                <w:bCs/>
                <w:sz w:val="20"/>
                <w:szCs w:val="20"/>
              </w:rPr>
            </w:pPr>
            <w:r w:rsidRPr="00393163">
              <w:rPr>
                <w:rFonts w:asciiTheme="majorHAnsi" w:hAnsiTheme="majorHAnsi" w:cstheme="majorHAnsi"/>
                <w:bCs/>
                <w:sz w:val="20"/>
                <w:szCs w:val="20"/>
              </w:rPr>
              <w:t>ii.</w:t>
            </w:r>
            <w:r w:rsidR="0086214B">
              <w:rPr>
                <w:rFonts w:asciiTheme="majorHAnsi" w:hAnsiTheme="majorHAnsi" w:cstheme="majorHAnsi"/>
                <w:bCs/>
                <w:sz w:val="20"/>
                <w:szCs w:val="20"/>
              </w:rPr>
              <w:t xml:space="preserve"> </w:t>
            </w:r>
            <w:r w:rsidRPr="00393163">
              <w:rPr>
                <w:rFonts w:asciiTheme="majorHAnsi" w:hAnsiTheme="majorHAnsi" w:cstheme="majorHAnsi"/>
                <w:bCs/>
                <w:sz w:val="20"/>
                <w:szCs w:val="20"/>
              </w:rPr>
              <w:t>Implementation Plan (realistic and effective) (</w:t>
            </w:r>
            <w:r>
              <w:rPr>
                <w:rFonts w:asciiTheme="majorHAnsi" w:hAnsiTheme="majorHAnsi" w:cstheme="majorHAnsi"/>
                <w:bCs/>
                <w:sz w:val="20"/>
                <w:szCs w:val="20"/>
              </w:rPr>
              <w:t>10</w:t>
            </w:r>
            <w:r w:rsidRPr="00393163">
              <w:rPr>
                <w:rFonts w:asciiTheme="majorHAnsi" w:hAnsiTheme="majorHAnsi" w:cstheme="majorHAnsi"/>
                <w:bCs/>
                <w:sz w:val="20"/>
                <w:szCs w:val="20"/>
              </w:rPr>
              <w:t>p),</w:t>
            </w:r>
          </w:p>
        </w:tc>
        <w:tc>
          <w:tcPr>
            <w:tcW w:w="212" w:type="pct"/>
            <w:tcBorders>
              <w:top w:val="nil"/>
              <w:left w:val="nil"/>
              <w:bottom w:val="nil"/>
              <w:right w:val="nil"/>
            </w:tcBorders>
          </w:tcPr>
          <w:p w14:paraId="0BD8F16A" w14:textId="77777777" w:rsidR="00C54806" w:rsidRPr="008A1BAD" w:rsidRDefault="00C54806" w:rsidP="00C54806">
            <w:pPr>
              <w:spacing w:after="160" w:line="259" w:lineRule="auto"/>
              <w:ind w:left="720"/>
              <w:contextualSpacing/>
              <w:jc w:val="both"/>
              <w:rPr>
                <w:rFonts w:asciiTheme="majorHAnsi" w:hAnsiTheme="majorHAnsi" w:cstheme="majorHAnsi"/>
                <w:sz w:val="20"/>
                <w:szCs w:val="20"/>
              </w:rPr>
            </w:pPr>
          </w:p>
        </w:tc>
        <w:tc>
          <w:tcPr>
            <w:tcW w:w="906" w:type="pct"/>
            <w:tcBorders>
              <w:top w:val="single" w:sz="4" w:space="0" w:color="FFC000"/>
              <w:left w:val="nil"/>
              <w:bottom w:val="single" w:sz="4" w:space="0" w:color="FFC000"/>
              <w:right w:val="nil"/>
            </w:tcBorders>
            <w:vAlign w:val="center"/>
          </w:tcPr>
          <w:p w14:paraId="1CB23904" w14:textId="77777777" w:rsidR="00C54806" w:rsidRPr="008A1BAD" w:rsidRDefault="00C54806" w:rsidP="00C54806">
            <w:pPr>
              <w:spacing w:after="160" w:line="259" w:lineRule="auto"/>
              <w:ind w:left="720"/>
              <w:contextualSpacing/>
              <w:jc w:val="center"/>
              <w:rPr>
                <w:rFonts w:asciiTheme="majorHAnsi" w:hAnsiTheme="majorHAnsi" w:cstheme="majorHAnsi"/>
                <w:sz w:val="20"/>
                <w:szCs w:val="20"/>
              </w:rPr>
            </w:pPr>
            <w:r w:rsidRPr="008A1BAD">
              <w:rPr>
                <w:rFonts w:asciiTheme="majorHAnsi" w:hAnsiTheme="majorHAnsi" w:cstheme="majorHAnsi"/>
                <w:sz w:val="20"/>
                <w:szCs w:val="20"/>
              </w:rPr>
              <w:t>Weighting</w:t>
            </w:r>
          </w:p>
        </w:tc>
        <w:tc>
          <w:tcPr>
            <w:tcW w:w="114" w:type="pct"/>
            <w:tcBorders>
              <w:top w:val="nil"/>
              <w:left w:val="nil"/>
              <w:bottom w:val="nil"/>
              <w:right w:val="nil"/>
            </w:tcBorders>
            <w:vAlign w:val="center"/>
          </w:tcPr>
          <w:p w14:paraId="7C420932" w14:textId="77777777" w:rsidR="00C54806" w:rsidRPr="008A1BAD" w:rsidRDefault="00C54806" w:rsidP="00C54806">
            <w:pPr>
              <w:spacing w:after="160" w:line="259" w:lineRule="auto"/>
              <w:ind w:left="720"/>
              <w:contextualSpacing/>
              <w:jc w:val="center"/>
              <w:rPr>
                <w:rFonts w:asciiTheme="majorHAnsi" w:hAnsiTheme="majorHAnsi" w:cstheme="majorHAnsi"/>
                <w:sz w:val="20"/>
                <w:szCs w:val="20"/>
              </w:rPr>
            </w:pPr>
          </w:p>
        </w:tc>
        <w:tc>
          <w:tcPr>
            <w:tcW w:w="711" w:type="pct"/>
            <w:tcBorders>
              <w:top w:val="single" w:sz="4" w:space="0" w:color="FFC000"/>
              <w:left w:val="nil"/>
              <w:bottom w:val="single" w:sz="4" w:space="0" w:color="FFC000"/>
              <w:right w:val="nil"/>
            </w:tcBorders>
            <w:vAlign w:val="center"/>
          </w:tcPr>
          <w:p w14:paraId="0C67AC97" w14:textId="2B9B3E24" w:rsidR="00C54806" w:rsidRPr="008A1BAD" w:rsidRDefault="00C73A8A" w:rsidP="00C54806">
            <w:pPr>
              <w:spacing w:after="160" w:line="259" w:lineRule="auto"/>
              <w:ind w:left="720"/>
              <w:contextualSpacing/>
              <w:jc w:val="center"/>
              <w:rPr>
                <w:rFonts w:asciiTheme="majorHAnsi" w:hAnsiTheme="majorHAnsi" w:cstheme="majorHAnsi"/>
                <w:sz w:val="20"/>
                <w:szCs w:val="20"/>
              </w:rPr>
            </w:pPr>
            <w:r>
              <w:rPr>
                <w:rFonts w:asciiTheme="majorHAnsi" w:hAnsiTheme="majorHAnsi" w:cstheme="majorHAnsi"/>
                <w:sz w:val="20"/>
                <w:szCs w:val="20"/>
              </w:rPr>
              <w:t>3</w:t>
            </w:r>
            <w:r w:rsidR="005258EE">
              <w:rPr>
                <w:rFonts w:asciiTheme="majorHAnsi" w:hAnsiTheme="majorHAnsi" w:cstheme="majorHAnsi"/>
                <w:sz w:val="20"/>
                <w:szCs w:val="20"/>
              </w:rPr>
              <w:t>5</w:t>
            </w:r>
            <w:r w:rsidR="00C54806" w:rsidRPr="008A1BAD">
              <w:rPr>
                <w:rFonts w:asciiTheme="majorHAnsi" w:hAnsiTheme="majorHAnsi" w:cstheme="majorHAnsi"/>
                <w:sz w:val="20"/>
                <w:szCs w:val="20"/>
              </w:rPr>
              <w:t>%</w:t>
            </w:r>
          </w:p>
        </w:tc>
      </w:tr>
      <w:tr w:rsidR="007F0F94" w:rsidRPr="008A1BAD" w14:paraId="2B88CC04" w14:textId="77777777" w:rsidTr="003902F7">
        <w:tc>
          <w:tcPr>
            <w:tcW w:w="1004" w:type="pct"/>
            <w:tcBorders>
              <w:top w:val="single" w:sz="4" w:space="0" w:color="44546A" w:themeColor="text2"/>
              <w:left w:val="nil"/>
              <w:bottom w:val="single" w:sz="4" w:space="0" w:color="44546A" w:themeColor="text2"/>
              <w:right w:val="nil"/>
            </w:tcBorders>
            <w:vAlign w:val="center"/>
          </w:tcPr>
          <w:p w14:paraId="4CEF252D" w14:textId="77777777" w:rsidR="00C54806" w:rsidRPr="008A1BAD" w:rsidRDefault="00C54806"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CRITERIA</w:t>
            </w:r>
          </w:p>
          <w:p w14:paraId="0D7205F8" w14:textId="71F2526B" w:rsidR="00C54806" w:rsidRPr="008A1BAD" w:rsidRDefault="00C73A8A" w:rsidP="00C54806">
            <w:pPr>
              <w:spacing w:after="160" w:line="259" w:lineRule="auto"/>
              <w:ind w:left="720"/>
              <w:contextualSpacing/>
              <w:jc w:val="center"/>
              <w:rPr>
                <w:rFonts w:asciiTheme="majorHAnsi" w:hAnsiTheme="majorHAnsi" w:cstheme="majorHAnsi"/>
                <w:b/>
                <w:sz w:val="28"/>
                <w:szCs w:val="20"/>
              </w:rPr>
            </w:pPr>
            <w:r>
              <w:rPr>
                <w:rFonts w:asciiTheme="majorHAnsi" w:hAnsiTheme="majorHAnsi" w:cstheme="majorHAnsi"/>
                <w:b/>
                <w:sz w:val="28"/>
                <w:szCs w:val="20"/>
              </w:rPr>
              <w:t>3</w:t>
            </w:r>
          </w:p>
        </w:tc>
        <w:tc>
          <w:tcPr>
            <w:tcW w:w="114" w:type="pct"/>
            <w:tcBorders>
              <w:top w:val="nil"/>
              <w:left w:val="nil"/>
              <w:bottom w:val="nil"/>
              <w:right w:val="nil"/>
            </w:tcBorders>
          </w:tcPr>
          <w:p w14:paraId="6A5BADAB" w14:textId="77777777" w:rsidR="00C54806" w:rsidRPr="008A1BAD" w:rsidRDefault="00C54806" w:rsidP="00C54806">
            <w:pPr>
              <w:spacing w:after="160" w:line="259" w:lineRule="auto"/>
              <w:ind w:left="720"/>
              <w:contextualSpacing/>
              <w:jc w:val="both"/>
              <w:rPr>
                <w:rFonts w:asciiTheme="majorHAnsi" w:hAnsiTheme="majorHAnsi" w:cstheme="majorHAnsi"/>
                <w:b/>
                <w:sz w:val="20"/>
                <w:szCs w:val="20"/>
              </w:rPr>
            </w:pPr>
          </w:p>
        </w:tc>
        <w:tc>
          <w:tcPr>
            <w:tcW w:w="1938" w:type="pct"/>
            <w:tcBorders>
              <w:top w:val="single" w:sz="4" w:space="0" w:color="FFC000"/>
              <w:left w:val="nil"/>
              <w:bottom w:val="single" w:sz="4" w:space="0" w:color="FFC000"/>
              <w:right w:val="nil"/>
            </w:tcBorders>
          </w:tcPr>
          <w:p w14:paraId="5A226A43" w14:textId="77777777" w:rsidR="00C54806" w:rsidRPr="00C610B5" w:rsidRDefault="00C54806" w:rsidP="00C54806">
            <w:pPr>
              <w:spacing w:after="160" w:line="259" w:lineRule="auto"/>
              <w:ind w:left="720"/>
              <w:contextualSpacing/>
              <w:jc w:val="both"/>
              <w:rPr>
                <w:rFonts w:asciiTheme="majorHAnsi" w:hAnsiTheme="majorHAnsi" w:cstheme="majorHAnsi"/>
                <w:b/>
                <w:sz w:val="20"/>
                <w:szCs w:val="20"/>
              </w:rPr>
            </w:pPr>
          </w:p>
          <w:p w14:paraId="755370D1" w14:textId="3E69C2AD" w:rsidR="00C54806" w:rsidRPr="00C610B5" w:rsidRDefault="00C54806" w:rsidP="00C54806">
            <w:pPr>
              <w:spacing w:after="160" w:line="259" w:lineRule="auto"/>
              <w:ind w:left="720"/>
              <w:contextualSpacing/>
              <w:jc w:val="both"/>
              <w:rPr>
                <w:rFonts w:asciiTheme="majorHAnsi" w:hAnsiTheme="majorHAnsi" w:cstheme="majorHAnsi"/>
                <w:b/>
                <w:sz w:val="20"/>
                <w:szCs w:val="20"/>
              </w:rPr>
            </w:pPr>
            <w:r w:rsidRPr="00C610B5">
              <w:rPr>
                <w:rFonts w:asciiTheme="majorHAnsi" w:hAnsiTheme="majorHAnsi" w:cstheme="majorHAnsi"/>
                <w:b/>
                <w:sz w:val="20"/>
                <w:szCs w:val="20"/>
              </w:rPr>
              <w:t>Relevant experience</w:t>
            </w:r>
            <w:r w:rsidR="005258EE">
              <w:rPr>
                <w:rFonts w:asciiTheme="majorHAnsi" w:hAnsiTheme="majorHAnsi" w:cstheme="majorHAnsi"/>
                <w:b/>
                <w:sz w:val="20"/>
                <w:szCs w:val="20"/>
              </w:rPr>
              <w:t xml:space="preserve"> and Qualification requirements</w:t>
            </w:r>
          </w:p>
          <w:p w14:paraId="517EB2A6" w14:textId="0941FD22" w:rsidR="00C54806" w:rsidRPr="00C610B5" w:rsidRDefault="00C54806" w:rsidP="00393163">
            <w:pPr>
              <w:spacing w:after="160" w:line="259" w:lineRule="auto"/>
              <w:ind w:left="720"/>
              <w:contextualSpacing/>
              <w:jc w:val="both"/>
              <w:rPr>
                <w:rFonts w:asciiTheme="majorHAnsi" w:hAnsiTheme="majorHAnsi" w:cstheme="majorHAnsi"/>
                <w:sz w:val="20"/>
                <w:szCs w:val="20"/>
              </w:rPr>
            </w:pPr>
          </w:p>
        </w:tc>
        <w:tc>
          <w:tcPr>
            <w:tcW w:w="212" w:type="pct"/>
            <w:tcBorders>
              <w:top w:val="nil"/>
              <w:left w:val="nil"/>
              <w:bottom w:val="nil"/>
              <w:right w:val="nil"/>
            </w:tcBorders>
          </w:tcPr>
          <w:p w14:paraId="04987262" w14:textId="77777777" w:rsidR="00C54806" w:rsidRPr="008A1BAD" w:rsidRDefault="00C54806" w:rsidP="00C54806">
            <w:pPr>
              <w:spacing w:after="160" w:line="259" w:lineRule="auto"/>
              <w:ind w:left="720"/>
              <w:contextualSpacing/>
              <w:jc w:val="both"/>
              <w:rPr>
                <w:rFonts w:asciiTheme="majorHAnsi" w:hAnsiTheme="majorHAnsi" w:cstheme="majorHAnsi"/>
                <w:sz w:val="20"/>
                <w:szCs w:val="20"/>
              </w:rPr>
            </w:pPr>
          </w:p>
        </w:tc>
        <w:tc>
          <w:tcPr>
            <w:tcW w:w="906" w:type="pct"/>
            <w:tcBorders>
              <w:top w:val="single" w:sz="4" w:space="0" w:color="FFC000"/>
              <w:left w:val="nil"/>
              <w:bottom w:val="single" w:sz="4" w:space="0" w:color="FFC000"/>
              <w:right w:val="nil"/>
            </w:tcBorders>
            <w:vAlign w:val="center"/>
          </w:tcPr>
          <w:p w14:paraId="6768D88A" w14:textId="77777777" w:rsidR="00C54806" w:rsidRPr="008A1BAD" w:rsidRDefault="00C54806" w:rsidP="00C54806">
            <w:pPr>
              <w:spacing w:after="160" w:line="259" w:lineRule="auto"/>
              <w:ind w:left="720"/>
              <w:contextualSpacing/>
              <w:jc w:val="center"/>
              <w:rPr>
                <w:rFonts w:asciiTheme="majorHAnsi" w:hAnsiTheme="majorHAnsi" w:cstheme="majorHAnsi"/>
                <w:sz w:val="20"/>
                <w:szCs w:val="20"/>
              </w:rPr>
            </w:pPr>
            <w:r w:rsidRPr="008A1BAD">
              <w:rPr>
                <w:rFonts w:asciiTheme="majorHAnsi" w:hAnsiTheme="majorHAnsi" w:cstheme="majorHAnsi"/>
                <w:sz w:val="20"/>
                <w:szCs w:val="20"/>
              </w:rPr>
              <w:t>Weighting</w:t>
            </w:r>
          </w:p>
        </w:tc>
        <w:tc>
          <w:tcPr>
            <w:tcW w:w="114" w:type="pct"/>
            <w:tcBorders>
              <w:top w:val="nil"/>
              <w:left w:val="nil"/>
              <w:bottom w:val="nil"/>
              <w:right w:val="nil"/>
            </w:tcBorders>
            <w:vAlign w:val="center"/>
          </w:tcPr>
          <w:p w14:paraId="3C481627" w14:textId="77777777" w:rsidR="00C54806" w:rsidRPr="008A1BAD" w:rsidRDefault="00C54806" w:rsidP="00C54806">
            <w:pPr>
              <w:spacing w:after="160" w:line="259" w:lineRule="auto"/>
              <w:ind w:left="720"/>
              <w:contextualSpacing/>
              <w:jc w:val="center"/>
              <w:rPr>
                <w:rFonts w:asciiTheme="majorHAnsi" w:hAnsiTheme="majorHAnsi" w:cstheme="majorHAnsi"/>
                <w:sz w:val="20"/>
                <w:szCs w:val="20"/>
              </w:rPr>
            </w:pPr>
          </w:p>
        </w:tc>
        <w:tc>
          <w:tcPr>
            <w:tcW w:w="711" w:type="pct"/>
            <w:tcBorders>
              <w:top w:val="single" w:sz="4" w:space="0" w:color="FFC000"/>
              <w:left w:val="nil"/>
              <w:bottom w:val="single" w:sz="4" w:space="0" w:color="FFC000"/>
              <w:right w:val="nil"/>
            </w:tcBorders>
            <w:vAlign w:val="center"/>
          </w:tcPr>
          <w:p w14:paraId="34869ED9" w14:textId="4398B32E" w:rsidR="00C54806" w:rsidRPr="008A1BAD" w:rsidRDefault="00E038AD" w:rsidP="00C54806">
            <w:pPr>
              <w:spacing w:after="160" w:line="259" w:lineRule="auto"/>
              <w:ind w:left="720"/>
              <w:contextualSpacing/>
              <w:jc w:val="center"/>
              <w:rPr>
                <w:rFonts w:asciiTheme="majorHAnsi" w:hAnsiTheme="majorHAnsi" w:cstheme="majorHAnsi"/>
                <w:sz w:val="20"/>
                <w:szCs w:val="20"/>
              </w:rPr>
            </w:pPr>
            <w:r>
              <w:rPr>
                <w:rFonts w:asciiTheme="majorHAnsi" w:hAnsiTheme="majorHAnsi" w:cstheme="majorHAnsi"/>
                <w:sz w:val="20"/>
                <w:szCs w:val="20"/>
              </w:rPr>
              <w:t>2</w:t>
            </w:r>
            <w:r w:rsidR="005258EE">
              <w:rPr>
                <w:rFonts w:asciiTheme="majorHAnsi" w:hAnsiTheme="majorHAnsi" w:cstheme="majorHAnsi"/>
                <w:sz w:val="20"/>
                <w:szCs w:val="20"/>
              </w:rPr>
              <w:t>5</w:t>
            </w:r>
            <w:r w:rsidR="00C54806" w:rsidRPr="008A1BAD">
              <w:rPr>
                <w:rFonts w:asciiTheme="majorHAnsi" w:hAnsiTheme="majorHAnsi" w:cstheme="majorHAnsi"/>
                <w:sz w:val="20"/>
                <w:szCs w:val="20"/>
              </w:rPr>
              <w:t>%</w:t>
            </w:r>
          </w:p>
        </w:tc>
      </w:tr>
      <w:tr w:rsidR="007F0F94" w:rsidRPr="008A1BAD" w14:paraId="6B48E785" w14:textId="77777777" w:rsidTr="003902F7">
        <w:trPr>
          <w:trHeight w:val="129"/>
        </w:trPr>
        <w:tc>
          <w:tcPr>
            <w:tcW w:w="1004" w:type="pct"/>
            <w:tcBorders>
              <w:top w:val="single" w:sz="4" w:space="0" w:color="44546A" w:themeColor="text2"/>
              <w:left w:val="nil"/>
              <w:bottom w:val="single" w:sz="4" w:space="0" w:color="auto"/>
              <w:right w:val="nil"/>
            </w:tcBorders>
            <w:vAlign w:val="center"/>
          </w:tcPr>
          <w:p w14:paraId="36618671" w14:textId="77777777" w:rsidR="00C54806" w:rsidRPr="008A1BAD" w:rsidRDefault="00C54806"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 xml:space="preserve">CRITERIA </w:t>
            </w:r>
          </w:p>
          <w:p w14:paraId="566F5BD7" w14:textId="541EBD88" w:rsidR="00C54806" w:rsidRPr="008A1BAD" w:rsidRDefault="004552D0" w:rsidP="00C54806">
            <w:pPr>
              <w:spacing w:after="160" w:line="259" w:lineRule="auto"/>
              <w:ind w:left="720"/>
              <w:contextualSpacing/>
              <w:jc w:val="center"/>
              <w:rPr>
                <w:rFonts w:asciiTheme="majorHAnsi" w:hAnsiTheme="majorHAnsi" w:cstheme="majorHAnsi"/>
                <w:b/>
                <w:sz w:val="28"/>
                <w:szCs w:val="20"/>
              </w:rPr>
            </w:pPr>
            <w:r>
              <w:rPr>
                <w:rFonts w:asciiTheme="majorHAnsi" w:hAnsiTheme="majorHAnsi" w:cstheme="majorHAnsi"/>
                <w:b/>
                <w:sz w:val="28"/>
                <w:szCs w:val="20"/>
              </w:rPr>
              <w:t>4</w:t>
            </w:r>
          </w:p>
        </w:tc>
        <w:tc>
          <w:tcPr>
            <w:tcW w:w="114" w:type="pct"/>
            <w:tcBorders>
              <w:top w:val="nil"/>
              <w:left w:val="nil"/>
              <w:bottom w:val="single" w:sz="4" w:space="0" w:color="auto"/>
              <w:right w:val="nil"/>
            </w:tcBorders>
          </w:tcPr>
          <w:p w14:paraId="09232931" w14:textId="77777777" w:rsidR="00C54806" w:rsidRPr="008A1BAD" w:rsidRDefault="00C54806" w:rsidP="00C54806">
            <w:pPr>
              <w:spacing w:after="160" w:line="259" w:lineRule="auto"/>
              <w:ind w:left="720"/>
              <w:contextualSpacing/>
              <w:jc w:val="both"/>
              <w:rPr>
                <w:rFonts w:asciiTheme="majorHAnsi" w:hAnsiTheme="majorHAnsi" w:cstheme="majorHAnsi"/>
                <w:b/>
                <w:sz w:val="20"/>
                <w:szCs w:val="20"/>
              </w:rPr>
            </w:pPr>
          </w:p>
        </w:tc>
        <w:tc>
          <w:tcPr>
            <w:tcW w:w="1938" w:type="pct"/>
            <w:tcBorders>
              <w:top w:val="single" w:sz="4" w:space="0" w:color="FFC000"/>
              <w:left w:val="nil"/>
              <w:bottom w:val="single" w:sz="4" w:space="0" w:color="auto"/>
              <w:right w:val="nil"/>
            </w:tcBorders>
          </w:tcPr>
          <w:p w14:paraId="24EFE75D" w14:textId="77777777" w:rsidR="00C54806" w:rsidRPr="008A1BAD" w:rsidRDefault="00C54806" w:rsidP="00C54806">
            <w:pPr>
              <w:spacing w:after="160" w:line="259" w:lineRule="auto"/>
              <w:ind w:left="720"/>
              <w:contextualSpacing/>
              <w:jc w:val="both"/>
              <w:rPr>
                <w:rFonts w:asciiTheme="majorHAnsi" w:hAnsiTheme="majorHAnsi" w:cstheme="majorHAnsi"/>
                <w:b/>
                <w:sz w:val="20"/>
                <w:szCs w:val="20"/>
              </w:rPr>
            </w:pPr>
          </w:p>
          <w:p w14:paraId="228B94DB" w14:textId="77777777" w:rsidR="00C54806" w:rsidRPr="008A1BAD" w:rsidRDefault="00C54806" w:rsidP="00C54806">
            <w:pPr>
              <w:spacing w:after="160" w:line="259" w:lineRule="auto"/>
              <w:ind w:left="720"/>
              <w:contextualSpacing/>
              <w:jc w:val="both"/>
              <w:rPr>
                <w:rFonts w:asciiTheme="majorHAnsi" w:hAnsiTheme="majorHAnsi" w:cstheme="majorHAnsi"/>
                <w:b/>
                <w:sz w:val="20"/>
                <w:szCs w:val="20"/>
              </w:rPr>
            </w:pPr>
            <w:r w:rsidRPr="008A1BAD">
              <w:rPr>
                <w:rFonts w:asciiTheme="majorHAnsi" w:hAnsiTheme="majorHAnsi" w:cstheme="majorHAnsi"/>
                <w:b/>
                <w:sz w:val="20"/>
                <w:szCs w:val="20"/>
              </w:rPr>
              <w:t>Financial Proposal:</w:t>
            </w:r>
          </w:p>
          <w:p w14:paraId="504D1025" w14:textId="3C61D360" w:rsidR="005258EE" w:rsidRPr="005258EE" w:rsidRDefault="005258EE" w:rsidP="00393163">
            <w:pPr>
              <w:numPr>
                <w:ilvl w:val="0"/>
                <w:numId w:val="40"/>
              </w:numPr>
              <w:contextualSpacing/>
              <w:jc w:val="both"/>
              <w:rPr>
                <w:rFonts w:asciiTheme="majorHAnsi" w:hAnsiTheme="majorHAnsi" w:cstheme="majorHAnsi"/>
                <w:sz w:val="20"/>
                <w:szCs w:val="20"/>
              </w:rPr>
            </w:pPr>
            <w:r w:rsidRPr="005258EE">
              <w:rPr>
                <w:rFonts w:asciiTheme="majorHAnsi" w:hAnsiTheme="majorHAnsi" w:cstheme="majorHAnsi"/>
                <w:sz w:val="20"/>
                <w:szCs w:val="20"/>
              </w:rPr>
              <w:t>Lowest Price (=Lowest price/Proposed price*18p),</w:t>
            </w:r>
          </w:p>
          <w:p w14:paraId="613A2EB9" w14:textId="1BF86D8B" w:rsidR="005258EE" w:rsidRDefault="005258EE" w:rsidP="00393163">
            <w:pPr>
              <w:numPr>
                <w:ilvl w:val="0"/>
                <w:numId w:val="40"/>
              </w:numPr>
              <w:contextualSpacing/>
              <w:jc w:val="both"/>
              <w:rPr>
                <w:rFonts w:asciiTheme="majorHAnsi" w:hAnsiTheme="majorHAnsi" w:cstheme="majorHAnsi"/>
                <w:sz w:val="20"/>
                <w:szCs w:val="20"/>
              </w:rPr>
            </w:pPr>
            <w:r w:rsidRPr="005258EE">
              <w:rPr>
                <w:rFonts w:asciiTheme="majorHAnsi" w:hAnsiTheme="majorHAnsi" w:cstheme="majorHAnsi"/>
                <w:sz w:val="20"/>
                <w:szCs w:val="20"/>
              </w:rPr>
              <w:t xml:space="preserve">Price clarity &amp; Competitive price </w:t>
            </w:r>
            <w:r>
              <w:rPr>
                <w:rFonts w:asciiTheme="majorHAnsi" w:hAnsiTheme="majorHAnsi" w:cstheme="majorHAnsi"/>
                <w:sz w:val="20"/>
                <w:szCs w:val="20"/>
              </w:rPr>
              <w:t>(</w:t>
            </w:r>
            <w:r w:rsidRPr="005258EE">
              <w:rPr>
                <w:rFonts w:asciiTheme="majorHAnsi" w:hAnsiTheme="majorHAnsi" w:cstheme="majorHAnsi"/>
                <w:sz w:val="20"/>
                <w:szCs w:val="20"/>
              </w:rPr>
              <w:t>7p</w:t>
            </w:r>
            <w:r>
              <w:rPr>
                <w:rFonts w:asciiTheme="majorHAnsi" w:hAnsiTheme="majorHAnsi" w:cstheme="majorHAnsi"/>
                <w:sz w:val="20"/>
                <w:szCs w:val="20"/>
              </w:rPr>
              <w:t>)</w:t>
            </w:r>
            <w:r w:rsidRPr="005258EE">
              <w:rPr>
                <w:rFonts w:asciiTheme="majorHAnsi" w:hAnsiTheme="majorHAnsi" w:cstheme="majorHAnsi"/>
                <w:sz w:val="20"/>
                <w:szCs w:val="20"/>
              </w:rPr>
              <w:t>,</w:t>
            </w:r>
          </w:p>
          <w:p w14:paraId="73AA70DE" w14:textId="5E44EDCE" w:rsidR="00C54806" w:rsidRPr="008A1BAD" w:rsidRDefault="005258EE" w:rsidP="00C54806">
            <w:pPr>
              <w:spacing w:after="160" w:line="259" w:lineRule="auto"/>
              <w:ind w:left="720"/>
              <w:contextualSpacing/>
              <w:jc w:val="both"/>
              <w:rPr>
                <w:rFonts w:asciiTheme="majorHAnsi" w:hAnsiTheme="majorHAnsi" w:cstheme="majorHAnsi"/>
                <w:sz w:val="20"/>
                <w:szCs w:val="20"/>
              </w:rPr>
            </w:pPr>
            <w:r w:rsidRPr="005258EE">
              <w:rPr>
                <w:rFonts w:asciiTheme="majorHAnsi" w:hAnsiTheme="majorHAnsi" w:cstheme="majorHAnsi"/>
                <w:sz w:val="20"/>
                <w:szCs w:val="20"/>
              </w:rPr>
              <w:t xml:space="preserve">Aligns with the budget forecasted </w:t>
            </w:r>
            <w:r>
              <w:rPr>
                <w:rFonts w:asciiTheme="majorHAnsi" w:hAnsiTheme="majorHAnsi" w:cstheme="majorHAnsi"/>
                <w:sz w:val="20"/>
                <w:szCs w:val="20"/>
              </w:rPr>
              <w:t>(</w:t>
            </w:r>
            <w:r w:rsidRPr="005258EE">
              <w:rPr>
                <w:rFonts w:asciiTheme="majorHAnsi" w:hAnsiTheme="majorHAnsi" w:cstheme="majorHAnsi"/>
                <w:sz w:val="20"/>
                <w:szCs w:val="20"/>
              </w:rPr>
              <w:t>5p</w:t>
            </w:r>
            <w:r>
              <w:rPr>
                <w:rFonts w:asciiTheme="majorHAnsi" w:hAnsiTheme="majorHAnsi" w:cstheme="majorHAnsi"/>
                <w:sz w:val="20"/>
                <w:szCs w:val="20"/>
              </w:rPr>
              <w:t>)</w:t>
            </w:r>
            <w:r w:rsidRPr="005258EE" w:rsidDel="005258EE">
              <w:rPr>
                <w:rFonts w:asciiTheme="majorHAnsi" w:hAnsiTheme="majorHAnsi" w:cstheme="majorHAnsi"/>
                <w:sz w:val="20"/>
                <w:szCs w:val="20"/>
              </w:rPr>
              <w:t xml:space="preserve"> </w:t>
            </w:r>
          </w:p>
        </w:tc>
        <w:tc>
          <w:tcPr>
            <w:tcW w:w="212" w:type="pct"/>
            <w:tcBorders>
              <w:top w:val="nil"/>
              <w:left w:val="nil"/>
              <w:bottom w:val="single" w:sz="4" w:space="0" w:color="auto"/>
              <w:right w:val="nil"/>
            </w:tcBorders>
          </w:tcPr>
          <w:p w14:paraId="6CB8DCCC" w14:textId="77777777" w:rsidR="00C54806" w:rsidRPr="008A1BAD" w:rsidRDefault="00C54806" w:rsidP="00C54806">
            <w:pPr>
              <w:spacing w:after="160" w:line="259" w:lineRule="auto"/>
              <w:ind w:left="720"/>
              <w:contextualSpacing/>
              <w:jc w:val="both"/>
              <w:rPr>
                <w:rFonts w:asciiTheme="majorHAnsi" w:hAnsiTheme="majorHAnsi" w:cstheme="majorHAnsi"/>
                <w:sz w:val="20"/>
                <w:szCs w:val="20"/>
              </w:rPr>
            </w:pPr>
          </w:p>
        </w:tc>
        <w:tc>
          <w:tcPr>
            <w:tcW w:w="906" w:type="pct"/>
            <w:tcBorders>
              <w:top w:val="single" w:sz="4" w:space="0" w:color="FFC000"/>
              <w:left w:val="nil"/>
              <w:bottom w:val="single" w:sz="4" w:space="0" w:color="auto"/>
              <w:right w:val="nil"/>
            </w:tcBorders>
            <w:vAlign w:val="center"/>
          </w:tcPr>
          <w:p w14:paraId="0AFB6A89" w14:textId="77777777" w:rsidR="00C54806" w:rsidRPr="008A1BAD" w:rsidRDefault="00C54806" w:rsidP="00C54806">
            <w:pPr>
              <w:spacing w:after="160" w:line="259" w:lineRule="auto"/>
              <w:ind w:left="720"/>
              <w:contextualSpacing/>
              <w:jc w:val="center"/>
              <w:rPr>
                <w:rFonts w:asciiTheme="majorHAnsi" w:hAnsiTheme="majorHAnsi" w:cstheme="majorHAnsi"/>
                <w:sz w:val="20"/>
                <w:szCs w:val="20"/>
              </w:rPr>
            </w:pPr>
            <w:r w:rsidRPr="008A1BAD">
              <w:rPr>
                <w:rFonts w:asciiTheme="majorHAnsi" w:hAnsiTheme="majorHAnsi" w:cstheme="majorHAnsi"/>
                <w:sz w:val="20"/>
                <w:szCs w:val="20"/>
              </w:rPr>
              <w:t>Weighting</w:t>
            </w:r>
          </w:p>
        </w:tc>
        <w:tc>
          <w:tcPr>
            <w:tcW w:w="114" w:type="pct"/>
            <w:tcBorders>
              <w:top w:val="nil"/>
              <w:left w:val="nil"/>
              <w:bottom w:val="single" w:sz="4" w:space="0" w:color="auto"/>
              <w:right w:val="nil"/>
            </w:tcBorders>
            <w:vAlign w:val="center"/>
          </w:tcPr>
          <w:p w14:paraId="6A32B6F3" w14:textId="77777777" w:rsidR="00C54806" w:rsidRPr="008A1BAD" w:rsidRDefault="00C54806" w:rsidP="00C54806">
            <w:pPr>
              <w:spacing w:after="160" w:line="259" w:lineRule="auto"/>
              <w:ind w:left="720"/>
              <w:contextualSpacing/>
              <w:jc w:val="center"/>
              <w:rPr>
                <w:rFonts w:asciiTheme="majorHAnsi" w:hAnsiTheme="majorHAnsi" w:cstheme="majorHAnsi"/>
                <w:sz w:val="20"/>
                <w:szCs w:val="20"/>
              </w:rPr>
            </w:pPr>
          </w:p>
        </w:tc>
        <w:tc>
          <w:tcPr>
            <w:tcW w:w="711" w:type="pct"/>
            <w:tcBorders>
              <w:top w:val="single" w:sz="4" w:space="0" w:color="FFC000"/>
              <w:left w:val="nil"/>
              <w:bottom w:val="single" w:sz="4" w:space="0" w:color="auto"/>
              <w:right w:val="nil"/>
            </w:tcBorders>
            <w:vAlign w:val="center"/>
          </w:tcPr>
          <w:p w14:paraId="36A1766C" w14:textId="1563EB87" w:rsidR="00C54806" w:rsidRPr="008A1BAD" w:rsidRDefault="004552D0" w:rsidP="00C54806">
            <w:pPr>
              <w:spacing w:after="160" w:line="259" w:lineRule="auto"/>
              <w:ind w:left="720"/>
              <w:contextualSpacing/>
              <w:jc w:val="center"/>
              <w:rPr>
                <w:rFonts w:asciiTheme="majorHAnsi" w:hAnsiTheme="majorHAnsi" w:cstheme="majorHAnsi"/>
                <w:sz w:val="20"/>
                <w:szCs w:val="20"/>
              </w:rPr>
            </w:pPr>
            <w:r>
              <w:rPr>
                <w:rFonts w:asciiTheme="majorHAnsi" w:hAnsiTheme="majorHAnsi" w:cstheme="majorHAnsi"/>
                <w:sz w:val="20"/>
                <w:szCs w:val="20"/>
              </w:rPr>
              <w:t>3</w:t>
            </w:r>
            <w:r w:rsidR="00C54806" w:rsidRPr="008A1BAD">
              <w:rPr>
                <w:rFonts w:asciiTheme="majorHAnsi" w:hAnsiTheme="majorHAnsi" w:cstheme="majorHAnsi"/>
                <w:sz w:val="20"/>
                <w:szCs w:val="20"/>
              </w:rPr>
              <w:t>0%</w:t>
            </w:r>
          </w:p>
        </w:tc>
      </w:tr>
    </w:tbl>
    <w:p w14:paraId="66E6D4CC" w14:textId="77777777" w:rsidR="00C54806" w:rsidRPr="008A1BAD" w:rsidRDefault="00C54806" w:rsidP="00C54806">
      <w:pPr>
        <w:jc w:val="both"/>
      </w:pPr>
    </w:p>
    <w:p w14:paraId="407E7D23" w14:textId="77777777" w:rsidR="00C54806" w:rsidRPr="008A1BAD" w:rsidRDefault="00C54806" w:rsidP="00C54806">
      <w:pPr>
        <w:jc w:val="both"/>
      </w:pPr>
    </w:p>
    <w:p w14:paraId="3ABF45E8" w14:textId="77777777" w:rsidR="00C54806" w:rsidRPr="008A1BAD" w:rsidRDefault="00C54806" w:rsidP="00D20B9B"/>
    <w:sectPr w:rsidR="00C54806" w:rsidRPr="008A1BAD" w:rsidSect="00E56272">
      <w:headerReference w:type="default" r:id="rId13"/>
      <w:pgSz w:w="12240" w:h="15840" w:code="1"/>
      <w:pgMar w:top="1080" w:right="740" w:bottom="990" w:left="1280" w:header="425" w:footer="1066"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09FC0" w14:textId="77777777" w:rsidR="00CE7779" w:rsidRDefault="00CE7779" w:rsidP="005A4F7E">
      <w:pPr>
        <w:spacing w:after="0" w:line="240" w:lineRule="auto"/>
      </w:pPr>
      <w:r>
        <w:separator/>
      </w:r>
    </w:p>
  </w:endnote>
  <w:endnote w:type="continuationSeparator" w:id="0">
    <w:p w14:paraId="3B1CBA91" w14:textId="77777777" w:rsidR="00CE7779" w:rsidRDefault="00CE7779" w:rsidP="005A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0018E" w14:textId="77777777" w:rsidR="00CE7779" w:rsidRDefault="00CE7779" w:rsidP="005A4F7E">
      <w:pPr>
        <w:spacing w:after="0" w:line="240" w:lineRule="auto"/>
      </w:pPr>
      <w:r>
        <w:separator/>
      </w:r>
    </w:p>
  </w:footnote>
  <w:footnote w:type="continuationSeparator" w:id="0">
    <w:p w14:paraId="676A3F1D" w14:textId="77777777" w:rsidR="00CE7779" w:rsidRDefault="00CE7779" w:rsidP="005A4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ADCCD" w14:textId="77777777" w:rsidR="0080380F" w:rsidRDefault="0080380F" w:rsidP="0080380F">
    <w:pPr>
      <w:pStyle w:val="Header"/>
      <w:jc w:val="center"/>
      <w:rPr>
        <w:color w:val="FFFFFF" w:themeColor="background1"/>
      </w:rPr>
    </w:pPr>
  </w:p>
  <w:p w14:paraId="643934BC" w14:textId="58DDD756" w:rsidR="0080380F" w:rsidRPr="0080380F" w:rsidRDefault="0080380F" w:rsidP="0080380F">
    <w:pPr>
      <w:pStyle w:val="Header"/>
      <w:jc w:val="center"/>
      <w:rPr>
        <w:color w:val="FFFFFF" w:themeColor="background1"/>
      </w:rPr>
    </w:pPr>
    <w:r w:rsidRPr="0080380F">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29DB"/>
    <w:multiLevelType w:val="hybridMultilevel"/>
    <w:tmpl w:val="C8226D1C"/>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336E2"/>
    <w:multiLevelType w:val="hybridMultilevel"/>
    <w:tmpl w:val="6F269E1C"/>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2467B"/>
    <w:multiLevelType w:val="hybridMultilevel"/>
    <w:tmpl w:val="294E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A29C4"/>
    <w:multiLevelType w:val="hybridMultilevel"/>
    <w:tmpl w:val="0FDCC6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0524F8"/>
    <w:multiLevelType w:val="hybridMultilevel"/>
    <w:tmpl w:val="04629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2B3"/>
    <w:multiLevelType w:val="hybridMultilevel"/>
    <w:tmpl w:val="142427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D7D8F"/>
    <w:multiLevelType w:val="hybridMultilevel"/>
    <w:tmpl w:val="52D63BCC"/>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13B9F"/>
    <w:multiLevelType w:val="hybridMultilevel"/>
    <w:tmpl w:val="F2F060B2"/>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5BD0924"/>
    <w:multiLevelType w:val="hybridMultilevel"/>
    <w:tmpl w:val="A5648C3E"/>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D529F"/>
    <w:multiLevelType w:val="hybridMultilevel"/>
    <w:tmpl w:val="E0829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457FF6"/>
    <w:multiLevelType w:val="hybridMultilevel"/>
    <w:tmpl w:val="D456A648"/>
    <w:lvl w:ilvl="0" w:tplc="ABD8124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A43CD0"/>
    <w:multiLevelType w:val="hybridMultilevel"/>
    <w:tmpl w:val="3F32B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465A45"/>
    <w:multiLevelType w:val="hybridMultilevel"/>
    <w:tmpl w:val="82FA5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B904B8"/>
    <w:multiLevelType w:val="hybridMultilevel"/>
    <w:tmpl w:val="7C44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FF2B48"/>
    <w:multiLevelType w:val="hybridMultilevel"/>
    <w:tmpl w:val="30EAD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9061B2"/>
    <w:multiLevelType w:val="hybridMultilevel"/>
    <w:tmpl w:val="20049D16"/>
    <w:lvl w:ilvl="0" w:tplc="D13450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CB596D"/>
    <w:multiLevelType w:val="hybridMultilevel"/>
    <w:tmpl w:val="FD66ECF8"/>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8B45AA"/>
    <w:multiLevelType w:val="hybridMultilevel"/>
    <w:tmpl w:val="BCBAA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B25EC"/>
    <w:multiLevelType w:val="hybridMultilevel"/>
    <w:tmpl w:val="1CA2E9CE"/>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950371"/>
    <w:multiLevelType w:val="hybridMultilevel"/>
    <w:tmpl w:val="8FD0A0D4"/>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4E6AB4"/>
    <w:multiLevelType w:val="hybridMultilevel"/>
    <w:tmpl w:val="8C0C4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9F1C23"/>
    <w:multiLevelType w:val="hybridMultilevel"/>
    <w:tmpl w:val="60FAEC1E"/>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380D42"/>
    <w:multiLevelType w:val="hybridMultilevel"/>
    <w:tmpl w:val="AC26BEC6"/>
    <w:lvl w:ilvl="0" w:tplc="ABD81244">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316366"/>
    <w:multiLevelType w:val="hybridMultilevel"/>
    <w:tmpl w:val="A2900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CF24E9"/>
    <w:multiLevelType w:val="hybridMultilevel"/>
    <w:tmpl w:val="7806FF0A"/>
    <w:lvl w:ilvl="0" w:tplc="ABD81244">
      <w:start w:val="1"/>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3A1D7B"/>
    <w:multiLevelType w:val="hybridMultilevel"/>
    <w:tmpl w:val="39A61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B82A4A"/>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B02E79"/>
    <w:multiLevelType w:val="hybridMultilevel"/>
    <w:tmpl w:val="4E269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B043B4"/>
    <w:multiLevelType w:val="hybridMultilevel"/>
    <w:tmpl w:val="48066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CE3EFF"/>
    <w:multiLevelType w:val="hybridMultilevel"/>
    <w:tmpl w:val="E7F2AF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A522C3"/>
    <w:multiLevelType w:val="hybridMultilevel"/>
    <w:tmpl w:val="9E522906"/>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C4D20"/>
    <w:multiLevelType w:val="hybridMultilevel"/>
    <w:tmpl w:val="39A61F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E0182"/>
    <w:multiLevelType w:val="hybridMultilevel"/>
    <w:tmpl w:val="297242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1E88C742">
      <w:start w:val="2"/>
      <w:numFmt w:val="bullet"/>
      <w:lvlText w:val="-"/>
      <w:lvlJc w:val="left"/>
      <w:pPr>
        <w:ind w:left="2700" w:hanging="72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1A4FCB"/>
    <w:multiLevelType w:val="hybridMultilevel"/>
    <w:tmpl w:val="019E6C42"/>
    <w:lvl w:ilvl="0" w:tplc="ABD8124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F751D5D"/>
    <w:multiLevelType w:val="hybridMultilevel"/>
    <w:tmpl w:val="4292709C"/>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ED47BE"/>
    <w:multiLevelType w:val="hybridMultilevel"/>
    <w:tmpl w:val="E81CF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4F2570"/>
    <w:multiLevelType w:val="hybridMultilevel"/>
    <w:tmpl w:val="D0B0967C"/>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B73142"/>
    <w:multiLevelType w:val="hybridMultilevel"/>
    <w:tmpl w:val="C2C23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BD1EB0"/>
    <w:multiLevelType w:val="hybridMultilevel"/>
    <w:tmpl w:val="1868B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4371A3"/>
    <w:multiLevelType w:val="hybridMultilevel"/>
    <w:tmpl w:val="9E0A510E"/>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16"/>
  </w:num>
  <w:num w:numId="4">
    <w:abstractNumId w:val="18"/>
  </w:num>
  <w:num w:numId="5">
    <w:abstractNumId w:val="30"/>
  </w:num>
  <w:num w:numId="6">
    <w:abstractNumId w:val="34"/>
  </w:num>
  <w:num w:numId="7">
    <w:abstractNumId w:val="20"/>
  </w:num>
  <w:num w:numId="8">
    <w:abstractNumId w:val="35"/>
  </w:num>
  <w:num w:numId="9">
    <w:abstractNumId w:val="1"/>
  </w:num>
  <w:num w:numId="10">
    <w:abstractNumId w:val="9"/>
  </w:num>
  <w:num w:numId="11">
    <w:abstractNumId w:val="0"/>
  </w:num>
  <w:num w:numId="12">
    <w:abstractNumId w:val="6"/>
  </w:num>
  <w:num w:numId="13">
    <w:abstractNumId w:val="21"/>
  </w:num>
  <w:num w:numId="14">
    <w:abstractNumId w:val="31"/>
  </w:num>
  <w:num w:numId="15">
    <w:abstractNumId w:val="22"/>
  </w:num>
  <w:num w:numId="16">
    <w:abstractNumId w:val="40"/>
  </w:num>
  <w:num w:numId="17">
    <w:abstractNumId w:val="39"/>
  </w:num>
  <w:num w:numId="18">
    <w:abstractNumId w:val="25"/>
  </w:num>
  <w:num w:numId="19">
    <w:abstractNumId w:val="19"/>
  </w:num>
  <w:num w:numId="20">
    <w:abstractNumId w:val="7"/>
  </w:num>
  <w:num w:numId="21">
    <w:abstractNumId w:val="11"/>
  </w:num>
  <w:num w:numId="22">
    <w:abstractNumId w:val="29"/>
  </w:num>
  <w:num w:numId="23">
    <w:abstractNumId w:val="17"/>
  </w:num>
  <w:num w:numId="24">
    <w:abstractNumId w:val="23"/>
  </w:num>
  <w:num w:numId="25">
    <w:abstractNumId w:val="14"/>
  </w:num>
  <w:num w:numId="26">
    <w:abstractNumId w:val="15"/>
  </w:num>
  <w:num w:numId="27">
    <w:abstractNumId w:val="5"/>
  </w:num>
  <w:num w:numId="28">
    <w:abstractNumId w:val="36"/>
  </w:num>
  <w:num w:numId="29">
    <w:abstractNumId w:val="13"/>
  </w:num>
  <w:num w:numId="30">
    <w:abstractNumId w:val="4"/>
  </w:num>
  <w:num w:numId="31">
    <w:abstractNumId w:val="27"/>
  </w:num>
  <w:num w:numId="32">
    <w:abstractNumId w:val="38"/>
  </w:num>
  <w:num w:numId="33">
    <w:abstractNumId w:val="3"/>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33"/>
  </w:num>
  <w:num w:numId="37">
    <w:abstractNumId w:val="12"/>
  </w:num>
  <w:num w:numId="38">
    <w:abstractNumId w:val="26"/>
  </w:num>
  <w:num w:numId="39">
    <w:abstractNumId w:val="32"/>
  </w:num>
  <w:num w:numId="40">
    <w:abstractNumId w:val="37"/>
  </w:num>
  <w:num w:numId="4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2D2"/>
    <w:rsid w:val="00001360"/>
    <w:rsid w:val="00002B56"/>
    <w:rsid w:val="00006700"/>
    <w:rsid w:val="0000670B"/>
    <w:rsid w:val="00011E9E"/>
    <w:rsid w:val="000138FF"/>
    <w:rsid w:val="00014FBF"/>
    <w:rsid w:val="00015402"/>
    <w:rsid w:val="000159D5"/>
    <w:rsid w:val="00016F43"/>
    <w:rsid w:val="0002110F"/>
    <w:rsid w:val="00026EFD"/>
    <w:rsid w:val="00030057"/>
    <w:rsid w:val="000306C0"/>
    <w:rsid w:val="0003277D"/>
    <w:rsid w:val="00035A3E"/>
    <w:rsid w:val="000408C6"/>
    <w:rsid w:val="000411D4"/>
    <w:rsid w:val="0004182F"/>
    <w:rsid w:val="00042545"/>
    <w:rsid w:val="000439C6"/>
    <w:rsid w:val="00045F37"/>
    <w:rsid w:val="0004795C"/>
    <w:rsid w:val="000544A1"/>
    <w:rsid w:val="000609B9"/>
    <w:rsid w:val="00061258"/>
    <w:rsid w:val="00061772"/>
    <w:rsid w:val="000621F2"/>
    <w:rsid w:val="000628A1"/>
    <w:rsid w:val="00063D4C"/>
    <w:rsid w:val="00072B60"/>
    <w:rsid w:val="0007445E"/>
    <w:rsid w:val="00074C30"/>
    <w:rsid w:val="00074DD9"/>
    <w:rsid w:val="00076C0F"/>
    <w:rsid w:val="00080328"/>
    <w:rsid w:val="0008079E"/>
    <w:rsid w:val="00082287"/>
    <w:rsid w:val="000823CB"/>
    <w:rsid w:val="00082568"/>
    <w:rsid w:val="00082700"/>
    <w:rsid w:val="00084AEE"/>
    <w:rsid w:val="00086348"/>
    <w:rsid w:val="00090401"/>
    <w:rsid w:val="00091DDA"/>
    <w:rsid w:val="000928DC"/>
    <w:rsid w:val="00094655"/>
    <w:rsid w:val="000953DD"/>
    <w:rsid w:val="000976C4"/>
    <w:rsid w:val="000A1853"/>
    <w:rsid w:val="000A57D7"/>
    <w:rsid w:val="000B00BF"/>
    <w:rsid w:val="000B2000"/>
    <w:rsid w:val="000B2DE4"/>
    <w:rsid w:val="000B3DC3"/>
    <w:rsid w:val="000B4312"/>
    <w:rsid w:val="000B5DCB"/>
    <w:rsid w:val="000B6550"/>
    <w:rsid w:val="000B7517"/>
    <w:rsid w:val="000B78D5"/>
    <w:rsid w:val="000C2B5A"/>
    <w:rsid w:val="000C5661"/>
    <w:rsid w:val="000C5D86"/>
    <w:rsid w:val="000C663B"/>
    <w:rsid w:val="000C754A"/>
    <w:rsid w:val="000D1FBB"/>
    <w:rsid w:val="000D2155"/>
    <w:rsid w:val="000D2889"/>
    <w:rsid w:val="000D5608"/>
    <w:rsid w:val="000D619C"/>
    <w:rsid w:val="000D65E1"/>
    <w:rsid w:val="000D6946"/>
    <w:rsid w:val="000F5267"/>
    <w:rsid w:val="000F54E4"/>
    <w:rsid w:val="000F5A3C"/>
    <w:rsid w:val="000F5A79"/>
    <w:rsid w:val="000F5FA6"/>
    <w:rsid w:val="0010215F"/>
    <w:rsid w:val="00103198"/>
    <w:rsid w:val="001036E5"/>
    <w:rsid w:val="00106B04"/>
    <w:rsid w:val="00106EF0"/>
    <w:rsid w:val="0011119A"/>
    <w:rsid w:val="00111EFB"/>
    <w:rsid w:val="001122C2"/>
    <w:rsid w:val="00114264"/>
    <w:rsid w:val="0011594F"/>
    <w:rsid w:val="00115F0D"/>
    <w:rsid w:val="001162F9"/>
    <w:rsid w:val="00121A4A"/>
    <w:rsid w:val="00124CAF"/>
    <w:rsid w:val="00126541"/>
    <w:rsid w:val="0013063F"/>
    <w:rsid w:val="0013095C"/>
    <w:rsid w:val="0013118E"/>
    <w:rsid w:val="00131282"/>
    <w:rsid w:val="00131755"/>
    <w:rsid w:val="00132BEF"/>
    <w:rsid w:val="00132D28"/>
    <w:rsid w:val="0013637B"/>
    <w:rsid w:val="00136A3A"/>
    <w:rsid w:val="0013720D"/>
    <w:rsid w:val="001415D3"/>
    <w:rsid w:val="00143AD6"/>
    <w:rsid w:val="00144F46"/>
    <w:rsid w:val="001459C6"/>
    <w:rsid w:val="0014657D"/>
    <w:rsid w:val="00146C96"/>
    <w:rsid w:val="00147F69"/>
    <w:rsid w:val="00151A9B"/>
    <w:rsid w:val="00152949"/>
    <w:rsid w:val="001533E4"/>
    <w:rsid w:val="001575C5"/>
    <w:rsid w:val="00161845"/>
    <w:rsid w:val="001625FA"/>
    <w:rsid w:val="00164730"/>
    <w:rsid w:val="0016589D"/>
    <w:rsid w:val="001709D0"/>
    <w:rsid w:val="00173287"/>
    <w:rsid w:val="00176115"/>
    <w:rsid w:val="00180536"/>
    <w:rsid w:val="00180A6D"/>
    <w:rsid w:val="00182CE5"/>
    <w:rsid w:val="00183B2A"/>
    <w:rsid w:val="00184A70"/>
    <w:rsid w:val="00185EB5"/>
    <w:rsid w:val="0019001C"/>
    <w:rsid w:val="00191CE4"/>
    <w:rsid w:val="00191F0A"/>
    <w:rsid w:val="001922A5"/>
    <w:rsid w:val="00194DFC"/>
    <w:rsid w:val="00195848"/>
    <w:rsid w:val="00196639"/>
    <w:rsid w:val="001A03EB"/>
    <w:rsid w:val="001A1D29"/>
    <w:rsid w:val="001A41AA"/>
    <w:rsid w:val="001A5126"/>
    <w:rsid w:val="001A5BE5"/>
    <w:rsid w:val="001B0AEE"/>
    <w:rsid w:val="001B0FA7"/>
    <w:rsid w:val="001B2676"/>
    <w:rsid w:val="001C4D4E"/>
    <w:rsid w:val="001C547D"/>
    <w:rsid w:val="001D0FCE"/>
    <w:rsid w:val="001D2578"/>
    <w:rsid w:val="001D2FF7"/>
    <w:rsid w:val="001D3852"/>
    <w:rsid w:val="001D5100"/>
    <w:rsid w:val="001D5E01"/>
    <w:rsid w:val="001D7862"/>
    <w:rsid w:val="001E12E0"/>
    <w:rsid w:val="001E21C5"/>
    <w:rsid w:val="001E2690"/>
    <w:rsid w:val="001E2794"/>
    <w:rsid w:val="001E3046"/>
    <w:rsid w:val="001E4E5C"/>
    <w:rsid w:val="001E5163"/>
    <w:rsid w:val="001F1CE8"/>
    <w:rsid w:val="001F79F6"/>
    <w:rsid w:val="001F7ED4"/>
    <w:rsid w:val="00201A1E"/>
    <w:rsid w:val="00203C26"/>
    <w:rsid w:val="00206200"/>
    <w:rsid w:val="002072D1"/>
    <w:rsid w:val="00207AD8"/>
    <w:rsid w:val="002143D6"/>
    <w:rsid w:val="00216800"/>
    <w:rsid w:val="00217C23"/>
    <w:rsid w:val="00217FC7"/>
    <w:rsid w:val="0022102B"/>
    <w:rsid w:val="00222129"/>
    <w:rsid w:val="00222E89"/>
    <w:rsid w:val="0022458D"/>
    <w:rsid w:val="002254C9"/>
    <w:rsid w:val="002267A9"/>
    <w:rsid w:val="00226BF7"/>
    <w:rsid w:val="0023250E"/>
    <w:rsid w:val="00236D86"/>
    <w:rsid w:val="00237618"/>
    <w:rsid w:val="00240CF1"/>
    <w:rsid w:val="00240D47"/>
    <w:rsid w:val="00244865"/>
    <w:rsid w:val="002473E0"/>
    <w:rsid w:val="002474A2"/>
    <w:rsid w:val="00254EC0"/>
    <w:rsid w:val="00256DB9"/>
    <w:rsid w:val="0025757A"/>
    <w:rsid w:val="00261781"/>
    <w:rsid w:val="002619AB"/>
    <w:rsid w:val="002647A9"/>
    <w:rsid w:val="00265012"/>
    <w:rsid w:val="002666F3"/>
    <w:rsid w:val="00266A80"/>
    <w:rsid w:val="00272090"/>
    <w:rsid w:val="002721AF"/>
    <w:rsid w:val="0027227A"/>
    <w:rsid w:val="002723BA"/>
    <w:rsid w:val="00273EE9"/>
    <w:rsid w:val="00274533"/>
    <w:rsid w:val="00274589"/>
    <w:rsid w:val="00274BB7"/>
    <w:rsid w:val="00276BB1"/>
    <w:rsid w:val="00277449"/>
    <w:rsid w:val="00280003"/>
    <w:rsid w:val="00281AC7"/>
    <w:rsid w:val="00282C7E"/>
    <w:rsid w:val="0028458C"/>
    <w:rsid w:val="002852A7"/>
    <w:rsid w:val="00286F1F"/>
    <w:rsid w:val="00287BDF"/>
    <w:rsid w:val="0029061E"/>
    <w:rsid w:val="0029074C"/>
    <w:rsid w:val="00292BE3"/>
    <w:rsid w:val="002944DD"/>
    <w:rsid w:val="002A35A6"/>
    <w:rsid w:val="002A556E"/>
    <w:rsid w:val="002A5C86"/>
    <w:rsid w:val="002A7513"/>
    <w:rsid w:val="002B01F1"/>
    <w:rsid w:val="002B0369"/>
    <w:rsid w:val="002B0AD0"/>
    <w:rsid w:val="002B1A80"/>
    <w:rsid w:val="002B56B8"/>
    <w:rsid w:val="002B5A76"/>
    <w:rsid w:val="002C2A1F"/>
    <w:rsid w:val="002C77F3"/>
    <w:rsid w:val="002D19C8"/>
    <w:rsid w:val="002D1A48"/>
    <w:rsid w:val="002D21A7"/>
    <w:rsid w:val="002D3C94"/>
    <w:rsid w:val="002D5051"/>
    <w:rsid w:val="002D6671"/>
    <w:rsid w:val="002D733C"/>
    <w:rsid w:val="002E0018"/>
    <w:rsid w:val="002E6CE0"/>
    <w:rsid w:val="002E74C2"/>
    <w:rsid w:val="002E752B"/>
    <w:rsid w:val="002F0673"/>
    <w:rsid w:val="002F38AC"/>
    <w:rsid w:val="002F453B"/>
    <w:rsid w:val="002F572C"/>
    <w:rsid w:val="002F6A7B"/>
    <w:rsid w:val="003008F0"/>
    <w:rsid w:val="0030123F"/>
    <w:rsid w:val="00301F8A"/>
    <w:rsid w:val="0030261D"/>
    <w:rsid w:val="00302837"/>
    <w:rsid w:val="00303C05"/>
    <w:rsid w:val="00303F11"/>
    <w:rsid w:val="00304076"/>
    <w:rsid w:val="0030618F"/>
    <w:rsid w:val="00307551"/>
    <w:rsid w:val="0031005E"/>
    <w:rsid w:val="00311ACF"/>
    <w:rsid w:val="00314344"/>
    <w:rsid w:val="003164C8"/>
    <w:rsid w:val="0031670B"/>
    <w:rsid w:val="00321327"/>
    <w:rsid w:val="00323CE1"/>
    <w:rsid w:val="00324112"/>
    <w:rsid w:val="003257D1"/>
    <w:rsid w:val="0032637E"/>
    <w:rsid w:val="00327C3D"/>
    <w:rsid w:val="00330D34"/>
    <w:rsid w:val="00333213"/>
    <w:rsid w:val="00336BBC"/>
    <w:rsid w:val="003372BF"/>
    <w:rsid w:val="00337723"/>
    <w:rsid w:val="00340747"/>
    <w:rsid w:val="003420C5"/>
    <w:rsid w:val="00342177"/>
    <w:rsid w:val="00343A44"/>
    <w:rsid w:val="003444EC"/>
    <w:rsid w:val="00344E78"/>
    <w:rsid w:val="0034657F"/>
    <w:rsid w:val="003478F0"/>
    <w:rsid w:val="0035152D"/>
    <w:rsid w:val="00354253"/>
    <w:rsid w:val="003557E6"/>
    <w:rsid w:val="00356DF7"/>
    <w:rsid w:val="00357D9E"/>
    <w:rsid w:val="00360010"/>
    <w:rsid w:val="00362AC4"/>
    <w:rsid w:val="00366D6D"/>
    <w:rsid w:val="00370B51"/>
    <w:rsid w:val="0037110E"/>
    <w:rsid w:val="00375DFB"/>
    <w:rsid w:val="00377C5F"/>
    <w:rsid w:val="00377FAD"/>
    <w:rsid w:val="003813F6"/>
    <w:rsid w:val="00381FCE"/>
    <w:rsid w:val="00382C56"/>
    <w:rsid w:val="00383C45"/>
    <w:rsid w:val="00385248"/>
    <w:rsid w:val="003869EC"/>
    <w:rsid w:val="003902F7"/>
    <w:rsid w:val="00390E79"/>
    <w:rsid w:val="00393163"/>
    <w:rsid w:val="00395F93"/>
    <w:rsid w:val="0039650C"/>
    <w:rsid w:val="00397851"/>
    <w:rsid w:val="00397EFD"/>
    <w:rsid w:val="003A5E75"/>
    <w:rsid w:val="003B0053"/>
    <w:rsid w:val="003B017C"/>
    <w:rsid w:val="003B0A07"/>
    <w:rsid w:val="003B0D5D"/>
    <w:rsid w:val="003B1EC7"/>
    <w:rsid w:val="003B3184"/>
    <w:rsid w:val="003B4EED"/>
    <w:rsid w:val="003B5434"/>
    <w:rsid w:val="003B6F83"/>
    <w:rsid w:val="003C0762"/>
    <w:rsid w:val="003C0AD8"/>
    <w:rsid w:val="003C5B52"/>
    <w:rsid w:val="003C6E6D"/>
    <w:rsid w:val="003D337C"/>
    <w:rsid w:val="003E0028"/>
    <w:rsid w:val="003E2AC2"/>
    <w:rsid w:val="003E2C40"/>
    <w:rsid w:val="003E390B"/>
    <w:rsid w:val="003E4453"/>
    <w:rsid w:val="003E63AE"/>
    <w:rsid w:val="003E6704"/>
    <w:rsid w:val="003F31E3"/>
    <w:rsid w:val="003F3858"/>
    <w:rsid w:val="003F3BF2"/>
    <w:rsid w:val="003F4FDF"/>
    <w:rsid w:val="00403EF9"/>
    <w:rsid w:val="00405149"/>
    <w:rsid w:val="00407755"/>
    <w:rsid w:val="0041555C"/>
    <w:rsid w:val="00415E01"/>
    <w:rsid w:val="00417F56"/>
    <w:rsid w:val="0042053C"/>
    <w:rsid w:val="0042061B"/>
    <w:rsid w:val="00424D6B"/>
    <w:rsid w:val="004264D5"/>
    <w:rsid w:val="00426C7B"/>
    <w:rsid w:val="00430158"/>
    <w:rsid w:val="00432292"/>
    <w:rsid w:val="0043265F"/>
    <w:rsid w:val="00440538"/>
    <w:rsid w:val="00440702"/>
    <w:rsid w:val="00441B2F"/>
    <w:rsid w:val="00442D8C"/>
    <w:rsid w:val="00444E14"/>
    <w:rsid w:val="004450E8"/>
    <w:rsid w:val="00451C5C"/>
    <w:rsid w:val="00452EAD"/>
    <w:rsid w:val="0045398E"/>
    <w:rsid w:val="00453D04"/>
    <w:rsid w:val="00454296"/>
    <w:rsid w:val="004545BE"/>
    <w:rsid w:val="00455239"/>
    <w:rsid w:val="004552D0"/>
    <w:rsid w:val="004569B8"/>
    <w:rsid w:val="00457F4A"/>
    <w:rsid w:val="00461089"/>
    <w:rsid w:val="00462939"/>
    <w:rsid w:val="00462C4E"/>
    <w:rsid w:val="0046362F"/>
    <w:rsid w:val="004650B3"/>
    <w:rsid w:val="004753E1"/>
    <w:rsid w:val="004816B5"/>
    <w:rsid w:val="00481B46"/>
    <w:rsid w:val="00483FFE"/>
    <w:rsid w:val="004904A4"/>
    <w:rsid w:val="004907F1"/>
    <w:rsid w:val="00490BFA"/>
    <w:rsid w:val="0049113C"/>
    <w:rsid w:val="00492A4F"/>
    <w:rsid w:val="00493593"/>
    <w:rsid w:val="004942D2"/>
    <w:rsid w:val="004962A2"/>
    <w:rsid w:val="004978DD"/>
    <w:rsid w:val="004A56AA"/>
    <w:rsid w:val="004A7A6B"/>
    <w:rsid w:val="004B16D8"/>
    <w:rsid w:val="004B3174"/>
    <w:rsid w:val="004B3CEC"/>
    <w:rsid w:val="004C1333"/>
    <w:rsid w:val="004C134D"/>
    <w:rsid w:val="004C34E6"/>
    <w:rsid w:val="004C5970"/>
    <w:rsid w:val="004C67D4"/>
    <w:rsid w:val="004C7D98"/>
    <w:rsid w:val="004D0373"/>
    <w:rsid w:val="004D1BB2"/>
    <w:rsid w:val="004D2BE7"/>
    <w:rsid w:val="004D463A"/>
    <w:rsid w:val="004D49F2"/>
    <w:rsid w:val="004D5561"/>
    <w:rsid w:val="004D5F8A"/>
    <w:rsid w:val="004D6E8D"/>
    <w:rsid w:val="004D7A52"/>
    <w:rsid w:val="004E003E"/>
    <w:rsid w:val="004E4D48"/>
    <w:rsid w:val="004E4D70"/>
    <w:rsid w:val="004E5352"/>
    <w:rsid w:val="004E6CBE"/>
    <w:rsid w:val="004E7A8B"/>
    <w:rsid w:val="004F0C45"/>
    <w:rsid w:val="004F6467"/>
    <w:rsid w:val="004F73D0"/>
    <w:rsid w:val="004F7FFD"/>
    <w:rsid w:val="00501EED"/>
    <w:rsid w:val="0050245A"/>
    <w:rsid w:val="0050592A"/>
    <w:rsid w:val="00505DFE"/>
    <w:rsid w:val="00510E05"/>
    <w:rsid w:val="00515CE6"/>
    <w:rsid w:val="00521DFB"/>
    <w:rsid w:val="0052459C"/>
    <w:rsid w:val="00525761"/>
    <w:rsid w:val="005258EE"/>
    <w:rsid w:val="00525E4D"/>
    <w:rsid w:val="005263C2"/>
    <w:rsid w:val="00526712"/>
    <w:rsid w:val="00526DCD"/>
    <w:rsid w:val="00527C4B"/>
    <w:rsid w:val="00527F2C"/>
    <w:rsid w:val="005361BC"/>
    <w:rsid w:val="00536770"/>
    <w:rsid w:val="00536F4D"/>
    <w:rsid w:val="005374B3"/>
    <w:rsid w:val="00540267"/>
    <w:rsid w:val="00547AD8"/>
    <w:rsid w:val="00550C3C"/>
    <w:rsid w:val="0055178D"/>
    <w:rsid w:val="00553038"/>
    <w:rsid w:val="00554EA1"/>
    <w:rsid w:val="00555F4B"/>
    <w:rsid w:val="00562EC2"/>
    <w:rsid w:val="00565713"/>
    <w:rsid w:val="00566C91"/>
    <w:rsid w:val="00566E6C"/>
    <w:rsid w:val="00571649"/>
    <w:rsid w:val="005726DD"/>
    <w:rsid w:val="00572A31"/>
    <w:rsid w:val="005737F1"/>
    <w:rsid w:val="00583356"/>
    <w:rsid w:val="00583D0B"/>
    <w:rsid w:val="005841A5"/>
    <w:rsid w:val="00584E1E"/>
    <w:rsid w:val="00584FF9"/>
    <w:rsid w:val="00585EBF"/>
    <w:rsid w:val="00586B13"/>
    <w:rsid w:val="0058717D"/>
    <w:rsid w:val="00587A97"/>
    <w:rsid w:val="00587C4B"/>
    <w:rsid w:val="00587C71"/>
    <w:rsid w:val="00587DEE"/>
    <w:rsid w:val="00592D0D"/>
    <w:rsid w:val="00593F99"/>
    <w:rsid w:val="00594083"/>
    <w:rsid w:val="005968EE"/>
    <w:rsid w:val="005977AA"/>
    <w:rsid w:val="005A1E3F"/>
    <w:rsid w:val="005A3346"/>
    <w:rsid w:val="005A4F7E"/>
    <w:rsid w:val="005A5D05"/>
    <w:rsid w:val="005B101A"/>
    <w:rsid w:val="005B69DE"/>
    <w:rsid w:val="005B7C35"/>
    <w:rsid w:val="005C17B8"/>
    <w:rsid w:val="005C20A8"/>
    <w:rsid w:val="005C3D08"/>
    <w:rsid w:val="005C5ACC"/>
    <w:rsid w:val="005C6AF4"/>
    <w:rsid w:val="005D15D3"/>
    <w:rsid w:val="005D42D5"/>
    <w:rsid w:val="005D4661"/>
    <w:rsid w:val="005D51EC"/>
    <w:rsid w:val="005D54A5"/>
    <w:rsid w:val="005D6D84"/>
    <w:rsid w:val="005E3508"/>
    <w:rsid w:val="005E4772"/>
    <w:rsid w:val="005E61C6"/>
    <w:rsid w:val="005E7BBA"/>
    <w:rsid w:val="005F0518"/>
    <w:rsid w:val="005F1B27"/>
    <w:rsid w:val="005F6ABF"/>
    <w:rsid w:val="005F7144"/>
    <w:rsid w:val="006004ED"/>
    <w:rsid w:val="00603F79"/>
    <w:rsid w:val="00607BFF"/>
    <w:rsid w:val="0061225C"/>
    <w:rsid w:val="00615446"/>
    <w:rsid w:val="006154B8"/>
    <w:rsid w:val="0061649C"/>
    <w:rsid w:val="00623C90"/>
    <w:rsid w:val="006253A8"/>
    <w:rsid w:val="0062569D"/>
    <w:rsid w:val="006258F2"/>
    <w:rsid w:val="00626139"/>
    <w:rsid w:val="0063034C"/>
    <w:rsid w:val="00633027"/>
    <w:rsid w:val="0063401D"/>
    <w:rsid w:val="0063440B"/>
    <w:rsid w:val="00635431"/>
    <w:rsid w:val="00636DA2"/>
    <w:rsid w:val="006405FC"/>
    <w:rsid w:val="0064148D"/>
    <w:rsid w:val="0064542D"/>
    <w:rsid w:val="0064693F"/>
    <w:rsid w:val="00647395"/>
    <w:rsid w:val="00650ED4"/>
    <w:rsid w:val="006515EB"/>
    <w:rsid w:val="00651693"/>
    <w:rsid w:val="00652568"/>
    <w:rsid w:val="00652970"/>
    <w:rsid w:val="00654E0A"/>
    <w:rsid w:val="006551E8"/>
    <w:rsid w:val="00656872"/>
    <w:rsid w:val="00656FC3"/>
    <w:rsid w:val="00662BF2"/>
    <w:rsid w:val="006658CC"/>
    <w:rsid w:val="00667F60"/>
    <w:rsid w:val="00670D64"/>
    <w:rsid w:val="0067283F"/>
    <w:rsid w:val="006769FC"/>
    <w:rsid w:val="00680A32"/>
    <w:rsid w:val="006830CE"/>
    <w:rsid w:val="0068670B"/>
    <w:rsid w:val="006875AA"/>
    <w:rsid w:val="006921D5"/>
    <w:rsid w:val="00696ABB"/>
    <w:rsid w:val="00696CB7"/>
    <w:rsid w:val="006974B0"/>
    <w:rsid w:val="006A152B"/>
    <w:rsid w:val="006A2559"/>
    <w:rsid w:val="006A26E5"/>
    <w:rsid w:val="006A49FE"/>
    <w:rsid w:val="006A5267"/>
    <w:rsid w:val="006A5B20"/>
    <w:rsid w:val="006A7868"/>
    <w:rsid w:val="006B2A60"/>
    <w:rsid w:val="006B407C"/>
    <w:rsid w:val="006B4E1A"/>
    <w:rsid w:val="006B788F"/>
    <w:rsid w:val="006C084B"/>
    <w:rsid w:val="006C4D95"/>
    <w:rsid w:val="006C62F9"/>
    <w:rsid w:val="006D32CB"/>
    <w:rsid w:val="006D338C"/>
    <w:rsid w:val="006D78F0"/>
    <w:rsid w:val="006D7EB8"/>
    <w:rsid w:val="006E5185"/>
    <w:rsid w:val="006E5564"/>
    <w:rsid w:val="006F2EE5"/>
    <w:rsid w:val="006F48D6"/>
    <w:rsid w:val="006F4A3C"/>
    <w:rsid w:val="006F5BA7"/>
    <w:rsid w:val="006F5DC7"/>
    <w:rsid w:val="006F7D35"/>
    <w:rsid w:val="0070209A"/>
    <w:rsid w:val="007029A4"/>
    <w:rsid w:val="00702DD1"/>
    <w:rsid w:val="00706F46"/>
    <w:rsid w:val="00711BD2"/>
    <w:rsid w:val="00717C5F"/>
    <w:rsid w:val="0072081A"/>
    <w:rsid w:val="00722348"/>
    <w:rsid w:val="0072519B"/>
    <w:rsid w:val="0072604A"/>
    <w:rsid w:val="00726901"/>
    <w:rsid w:val="00730EE7"/>
    <w:rsid w:val="0073160B"/>
    <w:rsid w:val="00732FA3"/>
    <w:rsid w:val="007355B4"/>
    <w:rsid w:val="0073660A"/>
    <w:rsid w:val="00737B82"/>
    <w:rsid w:val="00737CEC"/>
    <w:rsid w:val="007429CD"/>
    <w:rsid w:val="0074347D"/>
    <w:rsid w:val="00743A8B"/>
    <w:rsid w:val="00743E43"/>
    <w:rsid w:val="007503AE"/>
    <w:rsid w:val="00751525"/>
    <w:rsid w:val="00752761"/>
    <w:rsid w:val="00752EFF"/>
    <w:rsid w:val="00752FE6"/>
    <w:rsid w:val="00753F1C"/>
    <w:rsid w:val="00754510"/>
    <w:rsid w:val="007548B1"/>
    <w:rsid w:val="00756430"/>
    <w:rsid w:val="007609EF"/>
    <w:rsid w:val="00761CF0"/>
    <w:rsid w:val="00762871"/>
    <w:rsid w:val="0076380A"/>
    <w:rsid w:val="007653BB"/>
    <w:rsid w:val="00766BD2"/>
    <w:rsid w:val="00766E4C"/>
    <w:rsid w:val="007678F7"/>
    <w:rsid w:val="00770DEE"/>
    <w:rsid w:val="007714CE"/>
    <w:rsid w:val="00773CFA"/>
    <w:rsid w:val="00777288"/>
    <w:rsid w:val="00781027"/>
    <w:rsid w:val="00781C20"/>
    <w:rsid w:val="00781E38"/>
    <w:rsid w:val="007822B1"/>
    <w:rsid w:val="00782C0D"/>
    <w:rsid w:val="00784032"/>
    <w:rsid w:val="00786EAE"/>
    <w:rsid w:val="007926C1"/>
    <w:rsid w:val="007A016D"/>
    <w:rsid w:val="007A0712"/>
    <w:rsid w:val="007A1E20"/>
    <w:rsid w:val="007A32D8"/>
    <w:rsid w:val="007A44E1"/>
    <w:rsid w:val="007B031D"/>
    <w:rsid w:val="007B0A6D"/>
    <w:rsid w:val="007B1175"/>
    <w:rsid w:val="007B2102"/>
    <w:rsid w:val="007B2894"/>
    <w:rsid w:val="007B64BE"/>
    <w:rsid w:val="007C255B"/>
    <w:rsid w:val="007C3081"/>
    <w:rsid w:val="007C436C"/>
    <w:rsid w:val="007C5836"/>
    <w:rsid w:val="007C6127"/>
    <w:rsid w:val="007C75AC"/>
    <w:rsid w:val="007D1350"/>
    <w:rsid w:val="007D20A9"/>
    <w:rsid w:val="007D28B9"/>
    <w:rsid w:val="007D2954"/>
    <w:rsid w:val="007D3D3A"/>
    <w:rsid w:val="007D47BB"/>
    <w:rsid w:val="007D72F1"/>
    <w:rsid w:val="007E05B9"/>
    <w:rsid w:val="007E2758"/>
    <w:rsid w:val="007E37D6"/>
    <w:rsid w:val="007E451B"/>
    <w:rsid w:val="007E6838"/>
    <w:rsid w:val="007E6C03"/>
    <w:rsid w:val="007E7006"/>
    <w:rsid w:val="007F0F94"/>
    <w:rsid w:val="007F10D5"/>
    <w:rsid w:val="007F15A5"/>
    <w:rsid w:val="007F28A9"/>
    <w:rsid w:val="007F28BF"/>
    <w:rsid w:val="007F4255"/>
    <w:rsid w:val="007F4769"/>
    <w:rsid w:val="007F63BA"/>
    <w:rsid w:val="007F7BCA"/>
    <w:rsid w:val="007F7D4B"/>
    <w:rsid w:val="00800E4C"/>
    <w:rsid w:val="00801793"/>
    <w:rsid w:val="00801CD2"/>
    <w:rsid w:val="00802512"/>
    <w:rsid w:val="0080380F"/>
    <w:rsid w:val="00805FA0"/>
    <w:rsid w:val="0080697D"/>
    <w:rsid w:val="00806BD9"/>
    <w:rsid w:val="00807246"/>
    <w:rsid w:val="00810205"/>
    <w:rsid w:val="008125E7"/>
    <w:rsid w:val="00815888"/>
    <w:rsid w:val="008168A1"/>
    <w:rsid w:val="00816E49"/>
    <w:rsid w:val="00821CEC"/>
    <w:rsid w:val="008250AC"/>
    <w:rsid w:val="00826195"/>
    <w:rsid w:val="008268D7"/>
    <w:rsid w:val="008317D3"/>
    <w:rsid w:val="00832E01"/>
    <w:rsid w:val="00832EF6"/>
    <w:rsid w:val="008348A5"/>
    <w:rsid w:val="0083524C"/>
    <w:rsid w:val="00835F81"/>
    <w:rsid w:val="008401B2"/>
    <w:rsid w:val="00843864"/>
    <w:rsid w:val="00845B44"/>
    <w:rsid w:val="00846904"/>
    <w:rsid w:val="0084769D"/>
    <w:rsid w:val="00847ADF"/>
    <w:rsid w:val="008516D1"/>
    <w:rsid w:val="00852A94"/>
    <w:rsid w:val="008539B4"/>
    <w:rsid w:val="008574BD"/>
    <w:rsid w:val="00860BD8"/>
    <w:rsid w:val="0086214B"/>
    <w:rsid w:val="00863C1C"/>
    <w:rsid w:val="008651BB"/>
    <w:rsid w:val="00870718"/>
    <w:rsid w:val="008710E1"/>
    <w:rsid w:val="008715BC"/>
    <w:rsid w:val="00871ABC"/>
    <w:rsid w:val="0087205F"/>
    <w:rsid w:val="00872D15"/>
    <w:rsid w:val="008733AB"/>
    <w:rsid w:val="008740A6"/>
    <w:rsid w:val="00875136"/>
    <w:rsid w:val="008837F0"/>
    <w:rsid w:val="00883840"/>
    <w:rsid w:val="008842B3"/>
    <w:rsid w:val="0088462B"/>
    <w:rsid w:val="00884BB7"/>
    <w:rsid w:val="0088647D"/>
    <w:rsid w:val="00890577"/>
    <w:rsid w:val="00890681"/>
    <w:rsid w:val="00894986"/>
    <w:rsid w:val="00896DA2"/>
    <w:rsid w:val="008A14C2"/>
    <w:rsid w:val="008A1BAD"/>
    <w:rsid w:val="008A43A1"/>
    <w:rsid w:val="008A4A01"/>
    <w:rsid w:val="008A5341"/>
    <w:rsid w:val="008A566D"/>
    <w:rsid w:val="008A63A1"/>
    <w:rsid w:val="008A7E77"/>
    <w:rsid w:val="008B2778"/>
    <w:rsid w:val="008B49B0"/>
    <w:rsid w:val="008B69E9"/>
    <w:rsid w:val="008B77CF"/>
    <w:rsid w:val="008C0E21"/>
    <w:rsid w:val="008C38EF"/>
    <w:rsid w:val="008C3E69"/>
    <w:rsid w:val="008C497A"/>
    <w:rsid w:val="008C4B7F"/>
    <w:rsid w:val="008C4FBF"/>
    <w:rsid w:val="008C5B2E"/>
    <w:rsid w:val="008C6216"/>
    <w:rsid w:val="008D0B37"/>
    <w:rsid w:val="008D5075"/>
    <w:rsid w:val="008D5742"/>
    <w:rsid w:val="008E011C"/>
    <w:rsid w:val="008E0AE9"/>
    <w:rsid w:val="008E2AEF"/>
    <w:rsid w:val="008E3C61"/>
    <w:rsid w:val="008E6AA5"/>
    <w:rsid w:val="008E6F2C"/>
    <w:rsid w:val="008E76D9"/>
    <w:rsid w:val="008E7831"/>
    <w:rsid w:val="008E7F80"/>
    <w:rsid w:val="008F2750"/>
    <w:rsid w:val="008F4DF8"/>
    <w:rsid w:val="008F5B53"/>
    <w:rsid w:val="009021AE"/>
    <w:rsid w:val="00904B66"/>
    <w:rsid w:val="0090506A"/>
    <w:rsid w:val="009051C2"/>
    <w:rsid w:val="00906C44"/>
    <w:rsid w:val="009074EF"/>
    <w:rsid w:val="0091017F"/>
    <w:rsid w:val="0091100C"/>
    <w:rsid w:val="00914613"/>
    <w:rsid w:val="00916042"/>
    <w:rsid w:val="00920DF9"/>
    <w:rsid w:val="009220BA"/>
    <w:rsid w:val="0092223A"/>
    <w:rsid w:val="0092377C"/>
    <w:rsid w:val="00923D3B"/>
    <w:rsid w:val="00926C10"/>
    <w:rsid w:val="00933AA9"/>
    <w:rsid w:val="0093478A"/>
    <w:rsid w:val="009402D3"/>
    <w:rsid w:val="00942E85"/>
    <w:rsid w:val="00944945"/>
    <w:rsid w:val="00944B35"/>
    <w:rsid w:val="009507C6"/>
    <w:rsid w:val="009517A0"/>
    <w:rsid w:val="00951E9A"/>
    <w:rsid w:val="00952D3B"/>
    <w:rsid w:val="009533E3"/>
    <w:rsid w:val="00953DE0"/>
    <w:rsid w:val="00955D6C"/>
    <w:rsid w:val="009574BA"/>
    <w:rsid w:val="00957BC5"/>
    <w:rsid w:val="00961E74"/>
    <w:rsid w:val="009669A6"/>
    <w:rsid w:val="00966B0A"/>
    <w:rsid w:val="00967954"/>
    <w:rsid w:val="00967F02"/>
    <w:rsid w:val="00970451"/>
    <w:rsid w:val="00970AC8"/>
    <w:rsid w:val="009713E6"/>
    <w:rsid w:val="0097520A"/>
    <w:rsid w:val="009755D8"/>
    <w:rsid w:val="00975A0F"/>
    <w:rsid w:val="00977192"/>
    <w:rsid w:val="009779A9"/>
    <w:rsid w:val="00980418"/>
    <w:rsid w:val="00980B54"/>
    <w:rsid w:val="00981CDE"/>
    <w:rsid w:val="00983014"/>
    <w:rsid w:val="00985D00"/>
    <w:rsid w:val="00992192"/>
    <w:rsid w:val="009926F7"/>
    <w:rsid w:val="00993BD6"/>
    <w:rsid w:val="009947DC"/>
    <w:rsid w:val="009A156E"/>
    <w:rsid w:val="009A16DE"/>
    <w:rsid w:val="009A3A81"/>
    <w:rsid w:val="009A539E"/>
    <w:rsid w:val="009A5E2A"/>
    <w:rsid w:val="009B1D3F"/>
    <w:rsid w:val="009B4AE9"/>
    <w:rsid w:val="009B52E6"/>
    <w:rsid w:val="009C06F7"/>
    <w:rsid w:val="009C3FAF"/>
    <w:rsid w:val="009C5085"/>
    <w:rsid w:val="009D04BA"/>
    <w:rsid w:val="009D1104"/>
    <w:rsid w:val="009D2A57"/>
    <w:rsid w:val="009D698B"/>
    <w:rsid w:val="009E1AA8"/>
    <w:rsid w:val="009E21E6"/>
    <w:rsid w:val="009E26CC"/>
    <w:rsid w:val="009E2C94"/>
    <w:rsid w:val="009E3E15"/>
    <w:rsid w:val="009E5FF4"/>
    <w:rsid w:val="009F0B37"/>
    <w:rsid w:val="009F274E"/>
    <w:rsid w:val="009F3348"/>
    <w:rsid w:val="00A0238F"/>
    <w:rsid w:val="00A061EC"/>
    <w:rsid w:val="00A1205C"/>
    <w:rsid w:val="00A127DC"/>
    <w:rsid w:val="00A12E3A"/>
    <w:rsid w:val="00A137DF"/>
    <w:rsid w:val="00A15411"/>
    <w:rsid w:val="00A15753"/>
    <w:rsid w:val="00A15EF9"/>
    <w:rsid w:val="00A20797"/>
    <w:rsid w:val="00A239E8"/>
    <w:rsid w:val="00A24ECD"/>
    <w:rsid w:val="00A26E44"/>
    <w:rsid w:val="00A27A62"/>
    <w:rsid w:val="00A33BC5"/>
    <w:rsid w:val="00A4229C"/>
    <w:rsid w:val="00A428E1"/>
    <w:rsid w:val="00A45189"/>
    <w:rsid w:val="00A4584F"/>
    <w:rsid w:val="00A467F7"/>
    <w:rsid w:val="00A52617"/>
    <w:rsid w:val="00A52D24"/>
    <w:rsid w:val="00A537CF"/>
    <w:rsid w:val="00A568F7"/>
    <w:rsid w:val="00A57486"/>
    <w:rsid w:val="00A63E19"/>
    <w:rsid w:val="00A65217"/>
    <w:rsid w:val="00A71BE5"/>
    <w:rsid w:val="00A72738"/>
    <w:rsid w:val="00A77488"/>
    <w:rsid w:val="00A77760"/>
    <w:rsid w:val="00A77910"/>
    <w:rsid w:val="00A80349"/>
    <w:rsid w:val="00A8106A"/>
    <w:rsid w:val="00A83736"/>
    <w:rsid w:val="00A94F61"/>
    <w:rsid w:val="00AA076D"/>
    <w:rsid w:val="00AA0B1C"/>
    <w:rsid w:val="00AA0BA1"/>
    <w:rsid w:val="00AA2CBA"/>
    <w:rsid w:val="00AA4C09"/>
    <w:rsid w:val="00AA6686"/>
    <w:rsid w:val="00AA7761"/>
    <w:rsid w:val="00AB15D1"/>
    <w:rsid w:val="00AB23FE"/>
    <w:rsid w:val="00AB62B3"/>
    <w:rsid w:val="00AC3464"/>
    <w:rsid w:val="00AC4161"/>
    <w:rsid w:val="00AC4BB5"/>
    <w:rsid w:val="00AC6678"/>
    <w:rsid w:val="00AC67F3"/>
    <w:rsid w:val="00AD13BF"/>
    <w:rsid w:val="00AD218D"/>
    <w:rsid w:val="00AD29BD"/>
    <w:rsid w:val="00AD3289"/>
    <w:rsid w:val="00AD3581"/>
    <w:rsid w:val="00AE246C"/>
    <w:rsid w:val="00AE249C"/>
    <w:rsid w:val="00AE3407"/>
    <w:rsid w:val="00AE3F4C"/>
    <w:rsid w:val="00AE4CA2"/>
    <w:rsid w:val="00AE4E46"/>
    <w:rsid w:val="00AE6031"/>
    <w:rsid w:val="00AE634B"/>
    <w:rsid w:val="00AF136B"/>
    <w:rsid w:val="00AF20D2"/>
    <w:rsid w:val="00AF32A0"/>
    <w:rsid w:val="00AF3C53"/>
    <w:rsid w:val="00AF7677"/>
    <w:rsid w:val="00AF7CF3"/>
    <w:rsid w:val="00B026D8"/>
    <w:rsid w:val="00B03E1A"/>
    <w:rsid w:val="00B04B4C"/>
    <w:rsid w:val="00B05340"/>
    <w:rsid w:val="00B06385"/>
    <w:rsid w:val="00B10739"/>
    <w:rsid w:val="00B10E5F"/>
    <w:rsid w:val="00B10FD9"/>
    <w:rsid w:val="00B17584"/>
    <w:rsid w:val="00B21AA9"/>
    <w:rsid w:val="00B306CB"/>
    <w:rsid w:val="00B312B9"/>
    <w:rsid w:val="00B313F1"/>
    <w:rsid w:val="00B3595D"/>
    <w:rsid w:val="00B366E7"/>
    <w:rsid w:val="00B4109A"/>
    <w:rsid w:val="00B44D8A"/>
    <w:rsid w:val="00B45687"/>
    <w:rsid w:val="00B45822"/>
    <w:rsid w:val="00B461F0"/>
    <w:rsid w:val="00B50955"/>
    <w:rsid w:val="00B526CF"/>
    <w:rsid w:val="00B52983"/>
    <w:rsid w:val="00B555F6"/>
    <w:rsid w:val="00B57988"/>
    <w:rsid w:val="00B57B5C"/>
    <w:rsid w:val="00B6111C"/>
    <w:rsid w:val="00B63F18"/>
    <w:rsid w:val="00B6598A"/>
    <w:rsid w:val="00B67367"/>
    <w:rsid w:val="00B67B2E"/>
    <w:rsid w:val="00B67EF7"/>
    <w:rsid w:val="00B708AF"/>
    <w:rsid w:val="00B742D7"/>
    <w:rsid w:val="00B7618D"/>
    <w:rsid w:val="00B803DD"/>
    <w:rsid w:val="00B82832"/>
    <w:rsid w:val="00B8730F"/>
    <w:rsid w:val="00B87F0C"/>
    <w:rsid w:val="00B918C8"/>
    <w:rsid w:val="00B92ED0"/>
    <w:rsid w:val="00B93F3E"/>
    <w:rsid w:val="00B940A4"/>
    <w:rsid w:val="00B94888"/>
    <w:rsid w:val="00B94951"/>
    <w:rsid w:val="00B95411"/>
    <w:rsid w:val="00B97625"/>
    <w:rsid w:val="00BA016F"/>
    <w:rsid w:val="00BA1655"/>
    <w:rsid w:val="00BB27D7"/>
    <w:rsid w:val="00BB2F36"/>
    <w:rsid w:val="00BB4C2D"/>
    <w:rsid w:val="00BB6F4E"/>
    <w:rsid w:val="00BB7771"/>
    <w:rsid w:val="00BB7D5F"/>
    <w:rsid w:val="00BC5053"/>
    <w:rsid w:val="00BC65BE"/>
    <w:rsid w:val="00BD198F"/>
    <w:rsid w:val="00BD4380"/>
    <w:rsid w:val="00BD48C8"/>
    <w:rsid w:val="00BD5104"/>
    <w:rsid w:val="00BE06BB"/>
    <w:rsid w:val="00BE1708"/>
    <w:rsid w:val="00BE56DC"/>
    <w:rsid w:val="00BE587A"/>
    <w:rsid w:val="00BE63CC"/>
    <w:rsid w:val="00BF005A"/>
    <w:rsid w:val="00BF0476"/>
    <w:rsid w:val="00BF3B2B"/>
    <w:rsid w:val="00BF3FED"/>
    <w:rsid w:val="00BF49EA"/>
    <w:rsid w:val="00BF5391"/>
    <w:rsid w:val="00BF6250"/>
    <w:rsid w:val="00BF66DF"/>
    <w:rsid w:val="00C02069"/>
    <w:rsid w:val="00C04819"/>
    <w:rsid w:val="00C0613C"/>
    <w:rsid w:val="00C10180"/>
    <w:rsid w:val="00C10963"/>
    <w:rsid w:val="00C11ABF"/>
    <w:rsid w:val="00C120B3"/>
    <w:rsid w:val="00C125BF"/>
    <w:rsid w:val="00C12C4F"/>
    <w:rsid w:val="00C13DB5"/>
    <w:rsid w:val="00C14082"/>
    <w:rsid w:val="00C14732"/>
    <w:rsid w:val="00C147B5"/>
    <w:rsid w:val="00C14A8B"/>
    <w:rsid w:val="00C1740F"/>
    <w:rsid w:val="00C21E5C"/>
    <w:rsid w:val="00C2255A"/>
    <w:rsid w:val="00C22AFF"/>
    <w:rsid w:val="00C23EB1"/>
    <w:rsid w:val="00C23FCD"/>
    <w:rsid w:val="00C24108"/>
    <w:rsid w:val="00C253FF"/>
    <w:rsid w:val="00C25C05"/>
    <w:rsid w:val="00C26BD0"/>
    <w:rsid w:val="00C32E1B"/>
    <w:rsid w:val="00C3447D"/>
    <w:rsid w:val="00C362B8"/>
    <w:rsid w:val="00C37080"/>
    <w:rsid w:val="00C4749B"/>
    <w:rsid w:val="00C47851"/>
    <w:rsid w:val="00C513FA"/>
    <w:rsid w:val="00C54806"/>
    <w:rsid w:val="00C55AF2"/>
    <w:rsid w:val="00C56C53"/>
    <w:rsid w:val="00C5754B"/>
    <w:rsid w:val="00C57CDC"/>
    <w:rsid w:val="00C601CD"/>
    <w:rsid w:val="00C6080F"/>
    <w:rsid w:val="00C6088A"/>
    <w:rsid w:val="00C610B5"/>
    <w:rsid w:val="00C61AD3"/>
    <w:rsid w:val="00C62E85"/>
    <w:rsid w:val="00C64674"/>
    <w:rsid w:val="00C66CDA"/>
    <w:rsid w:val="00C67B75"/>
    <w:rsid w:val="00C67F2B"/>
    <w:rsid w:val="00C70ECF"/>
    <w:rsid w:val="00C71480"/>
    <w:rsid w:val="00C73095"/>
    <w:rsid w:val="00C730DD"/>
    <w:rsid w:val="00C735A6"/>
    <w:rsid w:val="00C735D8"/>
    <w:rsid w:val="00C73A8A"/>
    <w:rsid w:val="00C7675D"/>
    <w:rsid w:val="00C822CD"/>
    <w:rsid w:val="00C8234C"/>
    <w:rsid w:val="00C90BF7"/>
    <w:rsid w:val="00C9124B"/>
    <w:rsid w:val="00C939FA"/>
    <w:rsid w:val="00C94EBF"/>
    <w:rsid w:val="00C9685E"/>
    <w:rsid w:val="00C97304"/>
    <w:rsid w:val="00CA3FFC"/>
    <w:rsid w:val="00CA57F2"/>
    <w:rsid w:val="00CA6485"/>
    <w:rsid w:val="00CA75EB"/>
    <w:rsid w:val="00CB00F4"/>
    <w:rsid w:val="00CB1BE1"/>
    <w:rsid w:val="00CB26B0"/>
    <w:rsid w:val="00CB45D1"/>
    <w:rsid w:val="00CB6014"/>
    <w:rsid w:val="00CC07D7"/>
    <w:rsid w:val="00CC3B9D"/>
    <w:rsid w:val="00CC613E"/>
    <w:rsid w:val="00CC61A9"/>
    <w:rsid w:val="00CC7060"/>
    <w:rsid w:val="00CD1BAF"/>
    <w:rsid w:val="00CD248F"/>
    <w:rsid w:val="00CD3EAC"/>
    <w:rsid w:val="00CD4ED2"/>
    <w:rsid w:val="00CD5F03"/>
    <w:rsid w:val="00CD65AF"/>
    <w:rsid w:val="00CE2A09"/>
    <w:rsid w:val="00CE2B0E"/>
    <w:rsid w:val="00CE4B24"/>
    <w:rsid w:val="00CE73D1"/>
    <w:rsid w:val="00CE7779"/>
    <w:rsid w:val="00CE7DFC"/>
    <w:rsid w:val="00CF2AAD"/>
    <w:rsid w:val="00CF4C87"/>
    <w:rsid w:val="00CF7C41"/>
    <w:rsid w:val="00D03F12"/>
    <w:rsid w:val="00D0402C"/>
    <w:rsid w:val="00D0594A"/>
    <w:rsid w:val="00D06100"/>
    <w:rsid w:val="00D065B5"/>
    <w:rsid w:val="00D0708A"/>
    <w:rsid w:val="00D12D6D"/>
    <w:rsid w:val="00D130B1"/>
    <w:rsid w:val="00D13D9E"/>
    <w:rsid w:val="00D173CA"/>
    <w:rsid w:val="00D20B9B"/>
    <w:rsid w:val="00D21FCB"/>
    <w:rsid w:val="00D2245B"/>
    <w:rsid w:val="00D23314"/>
    <w:rsid w:val="00D25DCE"/>
    <w:rsid w:val="00D25F58"/>
    <w:rsid w:val="00D26624"/>
    <w:rsid w:val="00D31496"/>
    <w:rsid w:val="00D32AB4"/>
    <w:rsid w:val="00D32BED"/>
    <w:rsid w:val="00D362B0"/>
    <w:rsid w:val="00D36614"/>
    <w:rsid w:val="00D40BED"/>
    <w:rsid w:val="00D413E7"/>
    <w:rsid w:val="00D41E3C"/>
    <w:rsid w:val="00D42D2B"/>
    <w:rsid w:val="00D42D69"/>
    <w:rsid w:val="00D433C3"/>
    <w:rsid w:val="00D43D62"/>
    <w:rsid w:val="00D4418E"/>
    <w:rsid w:val="00D446B4"/>
    <w:rsid w:val="00D501A0"/>
    <w:rsid w:val="00D5156A"/>
    <w:rsid w:val="00D5161A"/>
    <w:rsid w:val="00D55984"/>
    <w:rsid w:val="00D57A74"/>
    <w:rsid w:val="00D57AE3"/>
    <w:rsid w:val="00D6004C"/>
    <w:rsid w:val="00D63D67"/>
    <w:rsid w:val="00D66076"/>
    <w:rsid w:val="00D67876"/>
    <w:rsid w:val="00D70FDB"/>
    <w:rsid w:val="00D7318C"/>
    <w:rsid w:val="00D756AC"/>
    <w:rsid w:val="00D76C87"/>
    <w:rsid w:val="00D80DB0"/>
    <w:rsid w:val="00D815E6"/>
    <w:rsid w:val="00D82A1D"/>
    <w:rsid w:val="00D82B9D"/>
    <w:rsid w:val="00D85602"/>
    <w:rsid w:val="00D85BC7"/>
    <w:rsid w:val="00D87359"/>
    <w:rsid w:val="00D87368"/>
    <w:rsid w:val="00D919FC"/>
    <w:rsid w:val="00D93ADF"/>
    <w:rsid w:val="00D94282"/>
    <w:rsid w:val="00DA1BB2"/>
    <w:rsid w:val="00DA2F2B"/>
    <w:rsid w:val="00DA521D"/>
    <w:rsid w:val="00DA7027"/>
    <w:rsid w:val="00DB2434"/>
    <w:rsid w:val="00DB4820"/>
    <w:rsid w:val="00DB685B"/>
    <w:rsid w:val="00DC1116"/>
    <w:rsid w:val="00DC4B25"/>
    <w:rsid w:val="00DC4F32"/>
    <w:rsid w:val="00DC5F6F"/>
    <w:rsid w:val="00DD2C09"/>
    <w:rsid w:val="00DD511B"/>
    <w:rsid w:val="00DD78AC"/>
    <w:rsid w:val="00DE0A3F"/>
    <w:rsid w:val="00DE1047"/>
    <w:rsid w:val="00DE1808"/>
    <w:rsid w:val="00DE5909"/>
    <w:rsid w:val="00DE76D3"/>
    <w:rsid w:val="00DF0FF0"/>
    <w:rsid w:val="00DF197D"/>
    <w:rsid w:val="00DF2CE3"/>
    <w:rsid w:val="00DF5BC0"/>
    <w:rsid w:val="00DF676F"/>
    <w:rsid w:val="00DF7BC2"/>
    <w:rsid w:val="00E028B5"/>
    <w:rsid w:val="00E038AD"/>
    <w:rsid w:val="00E050A8"/>
    <w:rsid w:val="00E10505"/>
    <w:rsid w:val="00E10651"/>
    <w:rsid w:val="00E11945"/>
    <w:rsid w:val="00E123F9"/>
    <w:rsid w:val="00E13CF0"/>
    <w:rsid w:val="00E142B5"/>
    <w:rsid w:val="00E21F64"/>
    <w:rsid w:val="00E222D4"/>
    <w:rsid w:val="00E231A5"/>
    <w:rsid w:val="00E24D42"/>
    <w:rsid w:val="00E2594A"/>
    <w:rsid w:val="00E25C35"/>
    <w:rsid w:val="00E264FF"/>
    <w:rsid w:val="00E26B3F"/>
    <w:rsid w:val="00E26E8D"/>
    <w:rsid w:val="00E271A2"/>
    <w:rsid w:val="00E3124B"/>
    <w:rsid w:val="00E31A91"/>
    <w:rsid w:val="00E337E8"/>
    <w:rsid w:val="00E3394D"/>
    <w:rsid w:val="00E34B49"/>
    <w:rsid w:val="00E34EEF"/>
    <w:rsid w:val="00E34FE6"/>
    <w:rsid w:val="00E350D0"/>
    <w:rsid w:val="00E35E92"/>
    <w:rsid w:val="00E36D81"/>
    <w:rsid w:val="00E40340"/>
    <w:rsid w:val="00E40A97"/>
    <w:rsid w:val="00E42E1D"/>
    <w:rsid w:val="00E46A84"/>
    <w:rsid w:val="00E46CC9"/>
    <w:rsid w:val="00E513FE"/>
    <w:rsid w:val="00E537A5"/>
    <w:rsid w:val="00E54AC7"/>
    <w:rsid w:val="00E56272"/>
    <w:rsid w:val="00E6547F"/>
    <w:rsid w:val="00E65963"/>
    <w:rsid w:val="00E669A4"/>
    <w:rsid w:val="00E71DDB"/>
    <w:rsid w:val="00E72F47"/>
    <w:rsid w:val="00E732DC"/>
    <w:rsid w:val="00E73F6F"/>
    <w:rsid w:val="00E764F2"/>
    <w:rsid w:val="00E802AF"/>
    <w:rsid w:val="00E82F9E"/>
    <w:rsid w:val="00E833F2"/>
    <w:rsid w:val="00E8706D"/>
    <w:rsid w:val="00E969DD"/>
    <w:rsid w:val="00EA1636"/>
    <w:rsid w:val="00EA17C3"/>
    <w:rsid w:val="00EA39FD"/>
    <w:rsid w:val="00EA4192"/>
    <w:rsid w:val="00EA737B"/>
    <w:rsid w:val="00EB0A30"/>
    <w:rsid w:val="00EB0A6F"/>
    <w:rsid w:val="00EB2A9F"/>
    <w:rsid w:val="00EB344D"/>
    <w:rsid w:val="00EB3F8F"/>
    <w:rsid w:val="00EB663B"/>
    <w:rsid w:val="00EB6E42"/>
    <w:rsid w:val="00EC062C"/>
    <w:rsid w:val="00EC0AD6"/>
    <w:rsid w:val="00EC401B"/>
    <w:rsid w:val="00EC4696"/>
    <w:rsid w:val="00EC6C62"/>
    <w:rsid w:val="00EC702D"/>
    <w:rsid w:val="00ED04BF"/>
    <w:rsid w:val="00ED05DC"/>
    <w:rsid w:val="00ED0713"/>
    <w:rsid w:val="00ED6857"/>
    <w:rsid w:val="00ED7D21"/>
    <w:rsid w:val="00EE04D0"/>
    <w:rsid w:val="00EE0A44"/>
    <w:rsid w:val="00EE12F3"/>
    <w:rsid w:val="00EE56DB"/>
    <w:rsid w:val="00EF1D64"/>
    <w:rsid w:val="00EF1E54"/>
    <w:rsid w:val="00EF5A55"/>
    <w:rsid w:val="00EF6F89"/>
    <w:rsid w:val="00F0144F"/>
    <w:rsid w:val="00F06BD2"/>
    <w:rsid w:val="00F21842"/>
    <w:rsid w:val="00F23443"/>
    <w:rsid w:val="00F25A6A"/>
    <w:rsid w:val="00F2682F"/>
    <w:rsid w:val="00F30E22"/>
    <w:rsid w:val="00F3429D"/>
    <w:rsid w:val="00F35094"/>
    <w:rsid w:val="00F4063C"/>
    <w:rsid w:val="00F45BF9"/>
    <w:rsid w:val="00F45E3D"/>
    <w:rsid w:val="00F50AEC"/>
    <w:rsid w:val="00F54948"/>
    <w:rsid w:val="00F54FDD"/>
    <w:rsid w:val="00F56430"/>
    <w:rsid w:val="00F57C6C"/>
    <w:rsid w:val="00F61DCD"/>
    <w:rsid w:val="00F61DD3"/>
    <w:rsid w:val="00F626C2"/>
    <w:rsid w:val="00F641B3"/>
    <w:rsid w:val="00F64F40"/>
    <w:rsid w:val="00F663F3"/>
    <w:rsid w:val="00F667FB"/>
    <w:rsid w:val="00F67082"/>
    <w:rsid w:val="00F8001F"/>
    <w:rsid w:val="00F84ADE"/>
    <w:rsid w:val="00F8586E"/>
    <w:rsid w:val="00F85F1F"/>
    <w:rsid w:val="00F915D5"/>
    <w:rsid w:val="00FA597E"/>
    <w:rsid w:val="00FA5B5F"/>
    <w:rsid w:val="00FA5EA6"/>
    <w:rsid w:val="00FA7E3C"/>
    <w:rsid w:val="00FB13B0"/>
    <w:rsid w:val="00FB1E77"/>
    <w:rsid w:val="00FB2ADE"/>
    <w:rsid w:val="00FB2B01"/>
    <w:rsid w:val="00FB321E"/>
    <w:rsid w:val="00FB47BC"/>
    <w:rsid w:val="00FB4CC9"/>
    <w:rsid w:val="00FC14F9"/>
    <w:rsid w:val="00FC2AF8"/>
    <w:rsid w:val="00FC3898"/>
    <w:rsid w:val="00FC590C"/>
    <w:rsid w:val="00FC5E68"/>
    <w:rsid w:val="00FC6153"/>
    <w:rsid w:val="00FD0667"/>
    <w:rsid w:val="00FD359D"/>
    <w:rsid w:val="00FD4FBA"/>
    <w:rsid w:val="00FD6772"/>
    <w:rsid w:val="00FE1E3A"/>
    <w:rsid w:val="00FE4B37"/>
    <w:rsid w:val="00FE4CC8"/>
    <w:rsid w:val="00FF03CD"/>
    <w:rsid w:val="00FF06EB"/>
    <w:rsid w:val="00FF11E8"/>
    <w:rsid w:val="00FF13D4"/>
    <w:rsid w:val="00FF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47851"/>
  <w15:docId w15:val="{DE20F6D6-2AFA-4185-9702-441F7DA1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EF6"/>
    <w:rPr>
      <w:lang w:val="en-US"/>
    </w:rPr>
  </w:style>
  <w:style w:type="paragraph" w:styleId="Heading1">
    <w:name w:val="heading 1"/>
    <w:basedOn w:val="Normal"/>
    <w:next w:val="Normal"/>
    <w:link w:val="Heading1Char"/>
    <w:uiPriority w:val="9"/>
    <w:qFormat/>
    <w:rsid w:val="00D31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14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314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42D2"/>
    <w:pPr>
      <w:ind w:left="720"/>
      <w:contextualSpacing/>
    </w:pPr>
  </w:style>
  <w:style w:type="table" w:styleId="TableGrid">
    <w:name w:val="Table Grid"/>
    <w:basedOn w:val="TableNormal"/>
    <w:uiPriority w:val="39"/>
    <w:rsid w:val="0049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314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1496"/>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3149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31496"/>
    <w:pPr>
      <w:outlineLvl w:val="9"/>
    </w:pPr>
  </w:style>
  <w:style w:type="paragraph" w:styleId="TOC2">
    <w:name w:val="toc 2"/>
    <w:basedOn w:val="Normal"/>
    <w:next w:val="Normal"/>
    <w:autoRedefine/>
    <w:uiPriority w:val="39"/>
    <w:unhideWhenUsed/>
    <w:rsid w:val="00D31496"/>
    <w:pPr>
      <w:tabs>
        <w:tab w:val="right" w:leader="dot" w:pos="9350"/>
      </w:tabs>
      <w:spacing w:after="100"/>
      <w:ind w:left="220"/>
    </w:pPr>
    <w:rPr>
      <w:noProof/>
    </w:rPr>
  </w:style>
  <w:style w:type="paragraph" w:styleId="TOC3">
    <w:name w:val="toc 3"/>
    <w:basedOn w:val="Normal"/>
    <w:next w:val="Normal"/>
    <w:autoRedefine/>
    <w:uiPriority w:val="39"/>
    <w:unhideWhenUsed/>
    <w:rsid w:val="00D31496"/>
    <w:pPr>
      <w:spacing w:after="100"/>
      <w:ind w:left="440"/>
    </w:pPr>
  </w:style>
  <w:style w:type="paragraph" w:styleId="TOC1">
    <w:name w:val="toc 1"/>
    <w:basedOn w:val="Normal"/>
    <w:next w:val="Normal"/>
    <w:autoRedefine/>
    <w:uiPriority w:val="39"/>
    <w:unhideWhenUsed/>
    <w:rsid w:val="00D31496"/>
    <w:pPr>
      <w:spacing w:after="100"/>
    </w:pPr>
  </w:style>
  <w:style w:type="character" w:styleId="Hyperlink">
    <w:name w:val="Hyperlink"/>
    <w:basedOn w:val="DefaultParagraphFont"/>
    <w:uiPriority w:val="99"/>
    <w:unhideWhenUsed/>
    <w:rsid w:val="00D31496"/>
    <w:rPr>
      <w:color w:val="0563C1" w:themeColor="hyperlink"/>
      <w:u w:val="single"/>
    </w:rPr>
  </w:style>
  <w:style w:type="paragraph" w:styleId="FootnoteText">
    <w:name w:val="footnote text"/>
    <w:basedOn w:val="Normal"/>
    <w:link w:val="FootnoteTextChar"/>
    <w:autoRedefine/>
    <w:semiHidden/>
    <w:rsid w:val="000138FF"/>
    <w:pPr>
      <w:spacing w:after="6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0138FF"/>
    <w:rPr>
      <w:rFonts w:ascii="Times New Roman" w:eastAsia="Times New Roman" w:hAnsi="Times New Roman" w:cs="Times New Roman"/>
      <w:sz w:val="20"/>
      <w:szCs w:val="20"/>
      <w:lang w:val="en-US" w:eastAsia="en-GB"/>
    </w:rPr>
  </w:style>
  <w:style w:type="character" w:styleId="FootnoteReference">
    <w:name w:val="footnote reference"/>
    <w:semiHidden/>
    <w:rsid w:val="005A4F7E"/>
    <w:rPr>
      <w:vertAlign w:val="superscript"/>
    </w:rPr>
  </w:style>
  <w:style w:type="paragraph" w:styleId="Header">
    <w:name w:val="header"/>
    <w:basedOn w:val="Normal"/>
    <w:link w:val="HeaderChar"/>
    <w:uiPriority w:val="99"/>
    <w:unhideWhenUsed/>
    <w:rsid w:val="00C26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BD0"/>
  </w:style>
  <w:style w:type="paragraph" w:styleId="Footer">
    <w:name w:val="footer"/>
    <w:basedOn w:val="Normal"/>
    <w:link w:val="FooterChar"/>
    <w:uiPriority w:val="99"/>
    <w:unhideWhenUsed/>
    <w:rsid w:val="00C26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BD0"/>
  </w:style>
  <w:style w:type="paragraph" w:styleId="EndnoteText">
    <w:name w:val="endnote text"/>
    <w:basedOn w:val="Normal"/>
    <w:link w:val="EndnoteTextChar"/>
    <w:autoRedefine/>
    <w:semiHidden/>
    <w:rsid w:val="0011594F"/>
    <w:pPr>
      <w:spacing w:after="60" w:line="240" w:lineRule="auto"/>
      <w:jc w:val="both"/>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semiHidden/>
    <w:rsid w:val="0011594F"/>
    <w:rPr>
      <w:rFonts w:ascii="Times New Roman" w:eastAsia="Times New Roman" w:hAnsi="Times New Roman" w:cs="Times New Roman"/>
      <w:sz w:val="20"/>
      <w:szCs w:val="20"/>
      <w:lang w:val="sq-AL" w:eastAsia="en-GB"/>
    </w:rPr>
  </w:style>
  <w:style w:type="character" w:styleId="EndnoteReference">
    <w:name w:val="endnote reference"/>
    <w:semiHidden/>
    <w:rsid w:val="0011594F"/>
    <w:rPr>
      <w:vertAlign w:val="superscript"/>
    </w:rPr>
  </w:style>
  <w:style w:type="paragraph" w:styleId="BalloonText">
    <w:name w:val="Balloon Text"/>
    <w:basedOn w:val="Normal"/>
    <w:link w:val="BalloonTextChar"/>
    <w:uiPriority w:val="99"/>
    <w:semiHidden/>
    <w:unhideWhenUsed/>
    <w:rsid w:val="007F6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3BA"/>
    <w:rPr>
      <w:rFonts w:ascii="Segoe UI" w:hAnsi="Segoe UI" w:cs="Segoe UI"/>
      <w:sz w:val="18"/>
      <w:szCs w:val="18"/>
    </w:rPr>
  </w:style>
  <w:style w:type="paragraph" w:customStyle="1" w:styleId="TableParagraph">
    <w:name w:val="Table Paragraph"/>
    <w:basedOn w:val="Normal"/>
    <w:uiPriority w:val="1"/>
    <w:qFormat/>
    <w:rsid w:val="008A63A1"/>
    <w:pPr>
      <w:widowControl w:val="0"/>
      <w:autoSpaceDE w:val="0"/>
      <w:autoSpaceDN w:val="0"/>
      <w:spacing w:after="0" w:line="240" w:lineRule="auto"/>
    </w:pPr>
    <w:rPr>
      <w:rFonts w:ascii="Arial" w:eastAsia="Arial" w:hAnsi="Arial" w:cs="Arial"/>
    </w:rPr>
  </w:style>
  <w:style w:type="paragraph" w:styleId="BodyText">
    <w:name w:val="Body Text"/>
    <w:basedOn w:val="Normal"/>
    <w:link w:val="BodyTextChar"/>
    <w:uiPriority w:val="1"/>
    <w:qFormat/>
    <w:rsid w:val="007503A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503AE"/>
    <w:rPr>
      <w:rFonts w:ascii="Arial" w:eastAsia="Arial" w:hAnsi="Arial" w:cs="Arial"/>
    </w:rPr>
  </w:style>
  <w:style w:type="character" w:customStyle="1" w:styleId="apple-converted-space">
    <w:name w:val="apple-converted-space"/>
    <w:rsid w:val="00D76C87"/>
  </w:style>
  <w:style w:type="character" w:styleId="FollowedHyperlink">
    <w:name w:val="FollowedHyperlink"/>
    <w:basedOn w:val="DefaultParagraphFont"/>
    <w:uiPriority w:val="99"/>
    <w:semiHidden/>
    <w:unhideWhenUsed/>
    <w:rsid w:val="00F61DCD"/>
    <w:rPr>
      <w:color w:val="954F72" w:themeColor="followedHyperlink"/>
      <w:u w:val="single"/>
    </w:rPr>
  </w:style>
  <w:style w:type="character" w:styleId="CommentReference">
    <w:name w:val="annotation reference"/>
    <w:basedOn w:val="DefaultParagraphFont"/>
    <w:uiPriority w:val="99"/>
    <w:semiHidden/>
    <w:unhideWhenUsed/>
    <w:rsid w:val="00FE1E3A"/>
    <w:rPr>
      <w:sz w:val="16"/>
      <w:szCs w:val="16"/>
    </w:rPr>
  </w:style>
  <w:style w:type="paragraph" w:styleId="CommentText">
    <w:name w:val="annotation text"/>
    <w:basedOn w:val="Normal"/>
    <w:link w:val="CommentTextChar"/>
    <w:uiPriority w:val="99"/>
    <w:unhideWhenUsed/>
    <w:rsid w:val="00FE1E3A"/>
    <w:pPr>
      <w:spacing w:line="240" w:lineRule="auto"/>
    </w:pPr>
    <w:rPr>
      <w:sz w:val="20"/>
      <w:szCs w:val="20"/>
    </w:rPr>
  </w:style>
  <w:style w:type="character" w:customStyle="1" w:styleId="CommentTextChar">
    <w:name w:val="Comment Text Char"/>
    <w:basedOn w:val="DefaultParagraphFont"/>
    <w:link w:val="CommentText"/>
    <w:uiPriority w:val="99"/>
    <w:rsid w:val="00FE1E3A"/>
    <w:rPr>
      <w:sz w:val="20"/>
      <w:szCs w:val="20"/>
      <w:lang w:val="en-US"/>
    </w:rPr>
  </w:style>
  <w:style w:type="paragraph" w:styleId="CommentSubject">
    <w:name w:val="annotation subject"/>
    <w:basedOn w:val="CommentText"/>
    <w:next w:val="CommentText"/>
    <w:link w:val="CommentSubjectChar"/>
    <w:uiPriority w:val="99"/>
    <w:semiHidden/>
    <w:unhideWhenUsed/>
    <w:rsid w:val="00FE1E3A"/>
    <w:rPr>
      <w:b/>
      <w:bCs/>
    </w:rPr>
  </w:style>
  <w:style w:type="character" w:customStyle="1" w:styleId="CommentSubjectChar">
    <w:name w:val="Comment Subject Char"/>
    <w:basedOn w:val="CommentTextChar"/>
    <w:link w:val="CommentSubject"/>
    <w:uiPriority w:val="99"/>
    <w:semiHidden/>
    <w:rsid w:val="00FE1E3A"/>
    <w:rPr>
      <w:b/>
      <w:bCs/>
      <w:sz w:val="20"/>
      <w:szCs w:val="20"/>
      <w:lang w:val="en-US"/>
    </w:rPr>
  </w:style>
  <w:style w:type="character" w:customStyle="1" w:styleId="ListParagraphChar">
    <w:name w:val="List Paragraph Char"/>
    <w:link w:val="ListParagraph"/>
    <w:uiPriority w:val="34"/>
    <w:rsid w:val="00D32AB4"/>
    <w:rPr>
      <w:lang w:val="en-US"/>
    </w:rPr>
  </w:style>
  <w:style w:type="paragraph" w:customStyle="1" w:styleId="Default">
    <w:name w:val="Default"/>
    <w:rsid w:val="002F0673"/>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Number">
    <w:name w:val="List Number"/>
    <w:basedOn w:val="Normal"/>
    <w:rsid w:val="002F0673"/>
    <w:pPr>
      <w:numPr>
        <w:numId w:val="34"/>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Normal"/>
    <w:rsid w:val="002F0673"/>
    <w:pPr>
      <w:numPr>
        <w:ilvl w:val="1"/>
        <w:numId w:val="34"/>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ormal"/>
    <w:rsid w:val="002F0673"/>
    <w:pPr>
      <w:numPr>
        <w:ilvl w:val="2"/>
        <w:numId w:val="34"/>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ormal"/>
    <w:rsid w:val="002F0673"/>
    <w:pPr>
      <w:numPr>
        <w:ilvl w:val="3"/>
        <w:numId w:val="34"/>
      </w:numPr>
      <w:spacing w:after="240" w:line="240" w:lineRule="auto"/>
      <w:jc w:val="both"/>
    </w:pPr>
    <w:rPr>
      <w:rFonts w:ascii="Times New Roman" w:eastAsia="Times New Roman" w:hAnsi="Times New Roman" w:cs="Times New Roman"/>
      <w:sz w:val="24"/>
      <w:szCs w:val="20"/>
      <w:lang w:val="en-GB"/>
    </w:rPr>
  </w:style>
  <w:style w:type="paragraph" w:styleId="Revision">
    <w:name w:val="Revision"/>
    <w:hidden/>
    <w:uiPriority w:val="99"/>
    <w:semiHidden/>
    <w:rsid w:val="002B036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340395">
      <w:bodyDiv w:val="1"/>
      <w:marLeft w:val="0"/>
      <w:marRight w:val="0"/>
      <w:marTop w:val="0"/>
      <w:marBottom w:val="0"/>
      <w:divBdr>
        <w:top w:val="none" w:sz="0" w:space="0" w:color="auto"/>
        <w:left w:val="none" w:sz="0" w:space="0" w:color="auto"/>
        <w:bottom w:val="none" w:sz="0" w:space="0" w:color="auto"/>
        <w:right w:val="none" w:sz="0" w:space="0" w:color="auto"/>
      </w:divBdr>
    </w:div>
    <w:div w:id="876041236">
      <w:bodyDiv w:val="1"/>
      <w:marLeft w:val="0"/>
      <w:marRight w:val="0"/>
      <w:marTop w:val="0"/>
      <w:marBottom w:val="0"/>
      <w:divBdr>
        <w:top w:val="none" w:sz="0" w:space="0" w:color="auto"/>
        <w:left w:val="none" w:sz="0" w:space="0" w:color="auto"/>
        <w:bottom w:val="none" w:sz="0" w:space="0" w:color="auto"/>
        <w:right w:val="none" w:sz="0" w:space="0" w:color="auto"/>
      </w:divBdr>
    </w:div>
    <w:div w:id="1190951556">
      <w:bodyDiv w:val="1"/>
      <w:marLeft w:val="0"/>
      <w:marRight w:val="0"/>
      <w:marTop w:val="0"/>
      <w:marBottom w:val="0"/>
      <w:divBdr>
        <w:top w:val="none" w:sz="0" w:space="0" w:color="auto"/>
        <w:left w:val="none" w:sz="0" w:space="0" w:color="auto"/>
        <w:bottom w:val="none" w:sz="0" w:space="0" w:color="auto"/>
        <w:right w:val="none" w:sz="0" w:space="0" w:color="auto"/>
      </w:divBdr>
    </w:div>
    <w:div w:id="1671248920">
      <w:bodyDiv w:val="1"/>
      <w:marLeft w:val="0"/>
      <w:marRight w:val="0"/>
      <w:marTop w:val="0"/>
      <w:marBottom w:val="0"/>
      <w:divBdr>
        <w:top w:val="none" w:sz="0" w:space="0" w:color="auto"/>
        <w:left w:val="none" w:sz="0" w:space="0" w:color="auto"/>
        <w:bottom w:val="none" w:sz="0" w:space="0" w:color="auto"/>
        <w:right w:val="none" w:sz="0" w:space="0" w:color="auto"/>
      </w:divBdr>
      <w:divsChild>
        <w:div w:id="1053309283">
          <w:marLeft w:val="0"/>
          <w:marRight w:val="0"/>
          <w:marTop w:val="0"/>
          <w:marBottom w:val="0"/>
          <w:divBdr>
            <w:top w:val="none" w:sz="0" w:space="0" w:color="auto"/>
            <w:left w:val="none" w:sz="0" w:space="0" w:color="auto"/>
            <w:bottom w:val="none" w:sz="0" w:space="0" w:color="auto"/>
            <w:right w:val="none" w:sz="0" w:space="0" w:color="auto"/>
          </w:divBdr>
          <w:divsChild>
            <w:div w:id="131404860">
              <w:marLeft w:val="0"/>
              <w:marRight w:val="0"/>
              <w:marTop w:val="0"/>
              <w:marBottom w:val="0"/>
              <w:divBdr>
                <w:top w:val="none" w:sz="0" w:space="0" w:color="auto"/>
                <w:left w:val="none" w:sz="0" w:space="0" w:color="auto"/>
                <w:bottom w:val="none" w:sz="0" w:space="0" w:color="auto"/>
                <w:right w:val="none" w:sz="0" w:space="0" w:color="auto"/>
              </w:divBdr>
              <w:divsChild>
                <w:div w:id="688533778">
                  <w:marLeft w:val="0"/>
                  <w:marRight w:val="0"/>
                  <w:marTop w:val="0"/>
                  <w:marBottom w:val="0"/>
                  <w:divBdr>
                    <w:top w:val="none" w:sz="0" w:space="0" w:color="auto"/>
                    <w:left w:val="none" w:sz="0" w:space="0" w:color="auto"/>
                    <w:bottom w:val="none" w:sz="0" w:space="0" w:color="auto"/>
                    <w:right w:val="none" w:sz="0" w:space="0" w:color="auto"/>
                  </w:divBdr>
                  <w:divsChild>
                    <w:div w:id="973752786">
                      <w:marLeft w:val="0"/>
                      <w:marRight w:val="0"/>
                      <w:marTop w:val="0"/>
                      <w:marBottom w:val="0"/>
                      <w:divBdr>
                        <w:top w:val="none" w:sz="0" w:space="0" w:color="auto"/>
                        <w:left w:val="none" w:sz="0" w:space="0" w:color="auto"/>
                        <w:bottom w:val="none" w:sz="0" w:space="0" w:color="auto"/>
                        <w:right w:val="none" w:sz="0" w:space="0" w:color="auto"/>
                      </w:divBdr>
                      <w:divsChild>
                        <w:div w:id="640768488">
                          <w:marLeft w:val="0"/>
                          <w:marRight w:val="0"/>
                          <w:marTop w:val="0"/>
                          <w:marBottom w:val="0"/>
                          <w:divBdr>
                            <w:top w:val="none" w:sz="0" w:space="0" w:color="auto"/>
                            <w:left w:val="none" w:sz="0" w:space="0" w:color="auto"/>
                            <w:bottom w:val="none" w:sz="0" w:space="0" w:color="auto"/>
                            <w:right w:val="none" w:sz="0" w:space="0" w:color="auto"/>
                          </w:divBdr>
                          <w:divsChild>
                            <w:div w:id="22948594">
                              <w:marLeft w:val="0"/>
                              <w:marRight w:val="300"/>
                              <w:marTop w:val="180"/>
                              <w:marBottom w:val="0"/>
                              <w:divBdr>
                                <w:top w:val="none" w:sz="0" w:space="0" w:color="auto"/>
                                <w:left w:val="none" w:sz="0" w:space="0" w:color="auto"/>
                                <w:bottom w:val="none" w:sz="0" w:space="0" w:color="auto"/>
                                <w:right w:val="none" w:sz="0" w:space="0" w:color="auto"/>
                              </w:divBdr>
                              <w:divsChild>
                                <w:div w:id="20246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893905">
          <w:marLeft w:val="0"/>
          <w:marRight w:val="0"/>
          <w:marTop w:val="0"/>
          <w:marBottom w:val="0"/>
          <w:divBdr>
            <w:top w:val="none" w:sz="0" w:space="0" w:color="auto"/>
            <w:left w:val="none" w:sz="0" w:space="0" w:color="auto"/>
            <w:bottom w:val="none" w:sz="0" w:space="0" w:color="auto"/>
            <w:right w:val="none" w:sz="0" w:space="0" w:color="auto"/>
          </w:divBdr>
          <w:divsChild>
            <w:div w:id="581449273">
              <w:marLeft w:val="0"/>
              <w:marRight w:val="0"/>
              <w:marTop w:val="0"/>
              <w:marBottom w:val="0"/>
              <w:divBdr>
                <w:top w:val="none" w:sz="0" w:space="0" w:color="auto"/>
                <w:left w:val="none" w:sz="0" w:space="0" w:color="auto"/>
                <w:bottom w:val="none" w:sz="0" w:space="0" w:color="auto"/>
                <w:right w:val="none" w:sz="0" w:space="0" w:color="auto"/>
              </w:divBdr>
              <w:divsChild>
                <w:div w:id="1395080524">
                  <w:marLeft w:val="0"/>
                  <w:marRight w:val="0"/>
                  <w:marTop w:val="0"/>
                  <w:marBottom w:val="0"/>
                  <w:divBdr>
                    <w:top w:val="none" w:sz="0" w:space="0" w:color="auto"/>
                    <w:left w:val="none" w:sz="0" w:space="0" w:color="auto"/>
                    <w:bottom w:val="none" w:sz="0" w:space="0" w:color="auto"/>
                    <w:right w:val="none" w:sz="0" w:space="0" w:color="auto"/>
                  </w:divBdr>
                  <w:divsChild>
                    <w:div w:id="942147863">
                      <w:marLeft w:val="0"/>
                      <w:marRight w:val="0"/>
                      <w:marTop w:val="0"/>
                      <w:marBottom w:val="0"/>
                      <w:divBdr>
                        <w:top w:val="none" w:sz="0" w:space="0" w:color="auto"/>
                        <w:left w:val="none" w:sz="0" w:space="0" w:color="auto"/>
                        <w:bottom w:val="none" w:sz="0" w:space="0" w:color="auto"/>
                        <w:right w:val="none" w:sz="0" w:space="0" w:color="auto"/>
                      </w:divBdr>
                      <w:divsChild>
                        <w:div w:id="9103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95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7BC84-703E-455F-9B2F-A3FE162EA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1519</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Cerkini</dc:creator>
  <cp:keywords/>
  <dc:description/>
  <cp:lastModifiedBy>KCSF</cp:lastModifiedBy>
  <cp:revision>8</cp:revision>
  <cp:lastPrinted>2020-11-06T11:00:00Z</cp:lastPrinted>
  <dcterms:created xsi:type="dcterms:W3CDTF">2022-03-21T11:51:00Z</dcterms:created>
  <dcterms:modified xsi:type="dcterms:W3CDTF">2022-03-21T11:54:00Z</dcterms:modified>
</cp:coreProperties>
</file>