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205D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243D27CF" w14:textId="2325FCE8" w:rsidR="00104A43" w:rsidRDefault="00104A43" w:rsidP="00104A43">
      <w:pPr>
        <w:rPr>
          <w:b/>
          <w:lang w:val="en-GB"/>
        </w:rPr>
      </w:pPr>
      <w:r>
        <w:rPr>
          <w:b/>
          <w:lang w:val="en-GB"/>
        </w:rPr>
        <w:t>RFP 0</w:t>
      </w:r>
      <w:r w:rsidR="0040702E">
        <w:rPr>
          <w:b/>
          <w:lang w:val="en-GB"/>
        </w:rPr>
        <w:t>4</w:t>
      </w:r>
      <w:r>
        <w:rPr>
          <w:b/>
          <w:lang w:val="en-GB"/>
        </w:rPr>
        <w:t xml:space="preserve">/2024 – </w:t>
      </w:r>
      <w:r>
        <w:rPr>
          <w:b/>
        </w:rPr>
        <w:t>External evaluation of “The National Resource Centre for Civil Society in Kosovo – Phase II project”</w:t>
      </w:r>
    </w:p>
    <w:p w14:paraId="6DB8205F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6DB82064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6DB8206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6DB82061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6DB8206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6DB8206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6DB82067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6DB82065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6DB82066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6DB82068" w14:textId="77777777" w:rsidR="002409AE" w:rsidRPr="008710E1" w:rsidRDefault="002409AE" w:rsidP="00CE2A09">
      <w:pPr>
        <w:jc w:val="both"/>
        <w:rPr>
          <w:lang w:val="en-GB"/>
        </w:rPr>
      </w:pPr>
    </w:p>
    <w:p w14:paraId="6DB82069" w14:textId="77777777" w:rsidR="002409AE" w:rsidRPr="008710E1" w:rsidRDefault="002409AE" w:rsidP="00CE2A09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>Table 1: Summary of Overall Prices</w:t>
      </w:r>
    </w:p>
    <w:p w14:paraId="6DB8206A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6DB8206D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6DB8206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6DB8206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6DB82070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6DB8206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6DB8206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DB82071" w14:textId="77777777" w:rsidR="002409AE" w:rsidRPr="008710E1" w:rsidRDefault="002409AE" w:rsidP="00CE2A09">
      <w:pPr>
        <w:jc w:val="both"/>
        <w:rPr>
          <w:lang w:val="en-GB"/>
        </w:rPr>
      </w:pPr>
    </w:p>
    <w:p w14:paraId="6DB82072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6DB82073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2409AE" w:rsidRPr="008710E1" w14:paraId="6DB8207B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6DB8207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6DB8207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6DB8207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6DB82077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No. of Days/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6DB82078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6DB82079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 Price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DB8207A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Total Amount</w:t>
            </w:r>
          </w:p>
        </w:tc>
      </w:tr>
      <w:tr w:rsidR="002409AE" w:rsidRPr="008710E1" w14:paraId="6DB82082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6DB8207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6DB8207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6DB8207E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6DB8207F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6DB82080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DB82081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6DB82089" w14:textId="77777777" w:rsidTr="00781027">
        <w:trPr>
          <w:trHeight w:val="20"/>
        </w:trPr>
        <w:tc>
          <w:tcPr>
            <w:tcW w:w="1143" w:type="pct"/>
          </w:tcPr>
          <w:p w14:paraId="6DB8208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8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8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8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8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8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90" w14:textId="77777777" w:rsidTr="00781027">
        <w:trPr>
          <w:trHeight w:val="20"/>
        </w:trPr>
        <w:tc>
          <w:tcPr>
            <w:tcW w:w="1143" w:type="pct"/>
          </w:tcPr>
          <w:p w14:paraId="6DB8208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8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8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8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8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8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97" w14:textId="77777777" w:rsidTr="00781027">
        <w:trPr>
          <w:trHeight w:val="20"/>
        </w:trPr>
        <w:tc>
          <w:tcPr>
            <w:tcW w:w="1143" w:type="pct"/>
          </w:tcPr>
          <w:p w14:paraId="6DB8209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9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9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9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9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9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9E" w14:textId="77777777" w:rsidTr="00781027">
        <w:trPr>
          <w:trHeight w:val="20"/>
        </w:trPr>
        <w:tc>
          <w:tcPr>
            <w:tcW w:w="1143" w:type="pct"/>
          </w:tcPr>
          <w:p w14:paraId="6DB8209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9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9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9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9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9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A5" w14:textId="77777777" w:rsidTr="00781027">
        <w:trPr>
          <w:trHeight w:val="20"/>
        </w:trPr>
        <w:tc>
          <w:tcPr>
            <w:tcW w:w="1143" w:type="pct"/>
          </w:tcPr>
          <w:p w14:paraId="6DB8209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A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A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A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A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A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AC" w14:textId="77777777" w:rsidTr="00781027">
        <w:trPr>
          <w:trHeight w:val="20"/>
        </w:trPr>
        <w:tc>
          <w:tcPr>
            <w:tcW w:w="1143" w:type="pct"/>
          </w:tcPr>
          <w:p w14:paraId="6DB820A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A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A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A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A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A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B3" w14:textId="77777777" w:rsidTr="00781027">
        <w:trPr>
          <w:trHeight w:val="20"/>
        </w:trPr>
        <w:tc>
          <w:tcPr>
            <w:tcW w:w="1143" w:type="pct"/>
          </w:tcPr>
          <w:p w14:paraId="6DB820A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A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A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B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B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B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BA" w14:textId="77777777" w:rsidTr="00781027">
        <w:trPr>
          <w:trHeight w:val="20"/>
        </w:trPr>
        <w:tc>
          <w:tcPr>
            <w:tcW w:w="1143" w:type="pct"/>
          </w:tcPr>
          <w:p w14:paraId="6DB820B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DB820B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6DB820B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DB820B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DB820B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DB820B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DB820BD" w14:textId="77777777" w:rsidTr="00781027">
        <w:trPr>
          <w:trHeight w:val="20"/>
        </w:trPr>
        <w:tc>
          <w:tcPr>
            <w:tcW w:w="4156" w:type="pct"/>
            <w:gridSpan w:val="5"/>
          </w:tcPr>
          <w:p w14:paraId="6DB820B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Subtotal:</w:t>
            </w:r>
          </w:p>
        </w:tc>
        <w:tc>
          <w:tcPr>
            <w:tcW w:w="844" w:type="pct"/>
          </w:tcPr>
          <w:p w14:paraId="6DB820B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DB820BE" w14:textId="77777777" w:rsidR="002409AE" w:rsidRPr="008710E1" w:rsidRDefault="002409AE" w:rsidP="00DF676F">
      <w:pPr>
        <w:rPr>
          <w:lang w:val="en-GB"/>
        </w:rPr>
      </w:pPr>
    </w:p>
    <w:sectPr w:rsidR="002409AE" w:rsidRPr="0087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04A43"/>
    <w:rsid w:val="00146B3A"/>
    <w:rsid w:val="002409AE"/>
    <w:rsid w:val="0040702E"/>
    <w:rsid w:val="007E78F1"/>
    <w:rsid w:val="00A43701"/>
    <w:rsid w:val="00F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205D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24e1c-ed15-4e91-8582-1ccd5fa00d15" xsi:nil="true"/>
    <lcf76f155ced4ddcb4097134ff3c332f xmlns="270d5db9-4725-4776-9ea1-456902d070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13" ma:contentTypeDescription="Create a new document." ma:contentTypeScope="" ma:versionID="f8899161d754dc00a20c2af4670da6cc">
  <xsd:schema xmlns:xsd="http://www.w3.org/2001/XMLSchema" xmlns:xs="http://www.w3.org/2001/XMLSchema" xmlns:p="http://schemas.microsoft.com/office/2006/metadata/properties" xmlns:ns2="270d5db9-4725-4776-9ea1-456902d070fb" xmlns:ns3="e4724e1c-ed15-4e91-8582-1ccd5fa00d15" targetNamespace="http://schemas.microsoft.com/office/2006/metadata/properties" ma:root="true" ma:fieldsID="21ee723e8897d0c6bf69bdaf51b04546" ns2:_="" ns3:_="">
    <xsd:import namespace="270d5db9-4725-4776-9ea1-456902d070fb"/>
    <xsd:import namespace="e4724e1c-ed15-4e91-8582-1ccd5fa00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24e1c-ed15-4e91-8582-1ccd5fa00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dceb8f-93f8-4684-88ab-0544bed3bb8a}" ma:internalName="TaxCatchAll" ma:showField="CatchAllData" ma:web="e4724e1c-ed15-4e91-8582-1ccd5fa00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7E120-7902-4453-99C4-BAFD175B0EE6}">
  <ds:schemaRefs>
    <ds:schemaRef ds:uri="http://schemas.microsoft.com/office/2006/metadata/properties"/>
    <ds:schemaRef ds:uri="http://schemas.microsoft.com/office/infopath/2007/PartnerControls"/>
    <ds:schemaRef ds:uri="e4724e1c-ed15-4e91-8582-1ccd5fa00d15"/>
    <ds:schemaRef ds:uri="270d5db9-4725-4776-9ea1-456902d070fb"/>
  </ds:schemaRefs>
</ds:datastoreItem>
</file>

<file path=customXml/itemProps2.xml><?xml version="1.0" encoding="utf-8"?>
<ds:datastoreItem xmlns:ds="http://schemas.openxmlformats.org/officeDocument/2006/customXml" ds:itemID="{9828BCEB-83B1-416E-9D48-1338C384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e4724e1c-ed15-4e91-8582-1ccd5fa0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99895-08F3-4213-A5D7-D6E621F7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Albulena Zeneli</cp:lastModifiedBy>
  <cp:revision>4</cp:revision>
  <dcterms:created xsi:type="dcterms:W3CDTF">2021-04-28T15:00:00Z</dcterms:created>
  <dcterms:modified xsi:type="dcterms:W3CDTF">2024-09-24T08:55:00Z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