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36B2" w14:textId="77777777" w:rsidR="00A5730D" w:rsidRDefault="00A5730D" w:rsidP="003F014B">
      <w:pPr>
        <w:tabs>
          <w:tab w:val="left" w:pos="180"/>
          <w:tab w:val="left" w:pos="1440"/>
        </w:tabs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INFORMACIJE O GRANTU</w:t>
      </w:r>
    </w:p>
    <w:p w14:paraId="3066125F" w14:textId="77777777" w:rsidR="00FE006F" w:rsidRPr="00FE05B0" w:rsidRDefault="00FE006F" w:rsidP="00285D72">
      <w:pPr>
        <w:ind w:left="2880" w:firstLine="720"/>
        <w:rPr>
          <w:rFonts w:cs="Calibri"/>
        </w:rPr>
      </w:pPr>
    </w:p>
    <w:tbl>
      <w:tblPr>
        <w:tblpPr w:leftFromText="180" w:rightFromText="180" w:vertAnchor="text" w:horzAnchor="margin" w:tblpX="-275" w:tblpY="9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187"/>
      </w:tblGrid>
      <w:tr w:rsidR="00FE05B0" w:rsidRPr="00FE05B0" w14:paraId="551C567A" w14:textId="77777777" w:rsidTr="003F014B">
        <w:trPr>
          <w:trHeight w:val="444"/>
        </w:trPr>
        <w:tc>
          <w:tcPr>
            <w:tcW w:w="3438" w:type="dxa"/>
            <w:shd w:val="clear" w:color="auto" w:fill="auto"/>
            <w:vAlign w:val="center"/>
          </w:tcPr>
          <w:p w14:paraId="60FC6BB7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r w:rsidRPr="00FE05B0">
              <w:rPr>
                <w:rFonts w:cs="Calibri"/>
              </w:rPr>
              <w:t xml:space="preserve">Instrument: </w:t>
            </w:r>
          </w:p>
        </w:tc>
        <w:tc>
          <w:tcPr>
            <w:tcW w:w="6187" w:type="dxa"/>
            <w:shd w:val="clear" w:color="auto" w:fill="auto"/>
          </w:tcPr>
          <w:p w14:paraId="4C438399" w14:textId="05E97FA2" w:rsidR="00A5730D" w:rsidRPr="00FE05B0" w:rsidRDefault="002A0556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Grantovi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za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organizacioni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razvoj</w:t>
            </w:r>
            <w:proofErr w:type="spellEnd"/>
          </w:p>
        </w:tc>
      </w:tr>
      <w:tr w:rsidR="00FE05B0" w:rsidRPr="00FE05B0" w14:paraId="1D07094C" w14:textId="77777777" w:rsidTr="003F014B">
        <w:trPr>
          <w:trHeight w:val="381"/>
        </w:trPr>
        <w:tc>
          <w:tcPr>
            <w:tcW w:w="3438" w:type="dxa"/>
            <w:shd w:val="clear" w:color="auto" w:fill="auto"/>
            <w:vAlign w:val="center"/>
          </w:tcPr>
          <w:p w14:paraId="3B2E749E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Subjekt</w:t>
            </w:r>
            <w:proofErr w:type="spellEnd"/>
            <w:r w:rsidRPr="00FE05B0">
              <w:rPr>
                <w:rFonts w:cs="Calibri"/>
              </w:rPr>
              <w:t xml:space="preserve"> koji </w:t>
            </w:r>
            <w:proofErr w:type="spellStart"/>
            <w:r w:rsidRPr="00FE05B0">
              <w:rPr>
                <w:rFonts w:cs="Calibri"/>
              </w:rPr>
              <w:t>sprovodi</w:t>
            </w:r>
            <w:proofErr w:type="spellEnd"/>
            <w:r w:rsidRPr="00FE05B0">
              <w:rPr>
                <w:rFonts w:cs="Calibri"/>
              </w:rPr>
              <w:t>:</w:t>
            </w:r>
          </w:p>
        </w:tc>
        <w:tc>
          <w:tcPr>
            <w:tcW w:w="6187" w:type="dxa"/>
            <w:shd w:val="clear" w:color="auto" w:fill="auto"/>
          </w:tcPr>
          <w:p w14:paraId="6B61ABC1" w14:textId="18CD1B66" w:rsidR="00A5730D" w:rsidRPr="00FE05B0" w:rsidRDefault="00C15546" w:rsidP="003F014B">
            <w:pPr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Centar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za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Affirmativne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Društvene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Akcije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- CASA</w:t>
            </w:r>
          </w:p>
        </w:tc>
      </w:tr>
      <w:tr w:rsidR="00FE05B0" w:rsidRPr="00FE05B0" w14:paraId="4D61FDD3" w14:textId="77777777" w:rsidTr="003F014B">
        <w:trPr>
          <w:trHeight w:val="1308"/>
        </w:trPr>
        <w:tc>
          <w:tcPr>
            <w:tcW w:w="3438" w:type="dxa"/>
            <w:shd w:val="clear" w:color="auto" w:fill="auto"/>
            <w:vAlign w:val="center"/>
          </w:tcPr>
          <w:p w14:paraId="31FC5797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Kontakti</w:t>
            </w:r>
            <w:proofErr w:type="spellEnd"/>
            <w:r w:rsidRPr="00FE05B0">
              <w:rPr>
                <w:rFonts w:cs="Calibri"/>
              </w:rPr>
              <w:t xml:space="preserve"> (</w:t>
            </w:r>
            <w:proofErr w:type="spellStart"/>
            <w:r w:rsidRPr="00FE05B0">
              <w:rPr>
                <w:rFonts w:cs="Calibri"/>
              </w:rPr>
              <w:t>adresa</w:t>
            </w:r>
            <w:proofErr w:type="spellEnd"/>
            <w:r w:rsidRPr="00FE05B0">
              <w:rPr>
                <w:rFonts w:cs="Calibri"/>
              </w:rPr>
              <w:t xml:space="preserve">, email, </w:t>
            </w:r>
            <w:proofErr w:type="spellStart"/>
            <w:r w:rsidRPr="00FE05B0">
              <w:rPr>
                <w:rFonts w:cs="Calibri"/>
              </w:rPr>
              <w:t>telefon</w:t>
            </w:r>
            <w:proofErr w:type="spellEnd"/>
            <w:r w:rsidRPr="00FE05B0">
              <w:rPr>
                <w:rFonts w:cs="Calibri"/>
              </w:rPr>
              <w:t>, website):</w:t>
            </w:r>
          </w:p>
          <w:p w14:paraId="38B9116D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87" w:type="dxa"/>
            <w:shd w:val="clear" w:color="auto" w:fill="auto"/>
          </w:tcPr>
          <w:p w14:paraId="0875DC86" w14:textId="5B880B10" w:rsidR="00A5730D" w:rsidRPr="00FE05B0" w:rsidRDefault="00EB7ABF" w:rsidP="003F014B">
            <w:pPr>
              <w:tabs>
                <w:tab w:val="left" w:pos="1140"/>
              </w:tabs>
              <w:spacing w:after="0"/>
              <w:rPr>
                <w:rFonts w:asciiTheme="minorHAnsi" w:eastAsiaTheme="minorHAnsi" w:hAnsiTheme="minorHAnsi" w:cstheme="minorHAnsi"/>
                <w:lang w:val="en-US" w:eastAsia="en-US"/>
              </w:rPr>
            </w:pP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Ul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.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Čika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Jovina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13/15, Severna Mitrovica</w:t>
            </w:r>
          </w:p>
          <w:p w14:paraId="0D1D4746" w14:textId="2321261C" w:rsidR="00EB7ABF" w:rsidRPr="00FE05B0" w:rsidRDefault="00EB7ABF" w:rsidP="003F014B">
            <w:pPr>
              <w:tabs>
                <w:tab w:val="left" w:pos="1140"/>
              </w:tabs>
              <w:spacing w:after="0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office@ngocasa.org</w:t>
            </w:r>
          </w:p>
          <w:p w14:paraId="2C99AEFD" w14:textId="5AAE90C3" w:rsidR="00A5730D" w:rsidRPr="00FE05B0" w:rsidRDefault="00A5730D" w:rsidP="003F014B">
            <w:pPr>
              <w:tabs>
                <w:tab w:val="left" w:pos="1140"/>
              </w:tabs>
              <w:spacing w:after="0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+383 </w:t>
            </w:r>
            <w:r w:rsidR="00EB7ABF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49 21 00 24 </w:t>
            </w:r>
          </w:p>
          <w:p w14:paraId="1EDADD21" w14:textId="041047BF" w:rsidR="00A5730D" w:rsidRPr="00FE05B0" w:rsidRDefault="00000000" w:rsidP="003F014B">
            <w:pPr>
              <w:tabs>
                <w:tab w:val="left" w:pos="1140"/>
              </w:tabs>
              <w:spacing w:after="0"/>
              <w:rPr>
                <w:rFonts w:asciiTheme="minorHAnsi" w:eastAsiaTheme="minorHAnsi" w:hAnsiTheme="minorHAnsi" w:cstheme="minorHAnsi"/>
                <w:lang w:val="en-US" w:eastAsia="en-US"/>
              </w:rPr>
            </w:pPr>
            <w:hyperlink r:id="rId7" w:history="1">
              <w:r w:rsidR="00A5730D" w:rsidRPr="00FE05B0">
                <w:rPr>
                  <w:rFonts w:asciiTheme="minorHAnsi" w:eastAsiaTheme="minorHAnsi" w:hAnsiTheme="minorHAnsi" w:cstheme="minorHAnsi"/>
                  <w:lang w:val="en-US" w:eastAsia="en-US"/>
                </w:rPr>
                <w:t>http://www.</w:t>
              </w:r>
            </w:hyperlink>
            <w:r w:rsidR="00EB7ABF" w:rsidRPr="00FE05B0">
              <w:rPr>
                <w:rFonts w:asciiTheme="minorHAnsi" w:eastAsiaTheme="minorHAnsi" w:hAnsiTheme="minorHAnsi" w:cstheme="minorHAnsi"/>
                <w:lang w:val="en-US" w:eastAsia="en-US"/>
              </w:rPr>
              <w:t>ngcasa.org</w:t>
            </w:r>
          </w:p>
        </w:tc>
      </w:tr>
      <w:tr w:rsidR="00FE05B0" w:rsidRPr="00FE05B0" w14:paraId="35665592" w14:textId="77777777" w:rsidTr="003F014B">
        <w:trPr>
          <w:trHeight w:val="332"/>
        </w:trPr>
        <w:tc>
          <w:tcPr>
            <w:tcW w:w="3438" w:type="dxa"/>
            <w:shd w:val="clear" w:color="auto" w:fill="auto"/>
            <w:vAlign w:val="center"/>
          </w:tcPr>
          <w:p w14:paraId="43536264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Trajanje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granta</w:t>
            </w:r>
            <w:proofErr w:type="spellEnd"/>
            <w:r w:rsidRPr="00FE05B0">
              <w:rPr>
                <w:rFonts w:cs="Calibri"/>
              </w:rPr>
              <w:t>:</w:t>
            </w:r>
          </w:p>
        </w:tc>
        <w:tc>
          <w:tcPr>
            <w:tcW w:w="6187" w:type="dxa"/>
            <w:shd w:val="clear" w:color="auto" w:fill="auto"/>
          </w:tcPr>
          <w:p w14:paraId="70F26EE4" w14:textId="0D9C1939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Datum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početka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: </w:t>
            </w:r>
            <w:r w:rsidR="00EB7ABF" w:rsidRPr="00FE05B0">
              <w:rPr>
                <w:rFonts w:cstheme="minorHAnsi"/>
              </w:rPr>
              <w:t>01/09/2022</w:t>
            </w:r>
          </w:p>
          <w:p w14:paraId="1F95157E" w14:textId="069EAD1B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Datum </w:t>
            </w:r>
            <w:r w:rsidR="00EB7ABF" w:rsidRPr="00FE05B0">
              <w:rPr>
                <w:rFonts w:cstheme="minorHAnsi"/>
              </w:rPr>
              <w:t>28/02/2023</w:t>
            </w:r>
          </w:p>
        </w:tc>
      </w:tr>
      <w:tr w:rsidR="00FE05B0" w:rsidRPr="00FE05B0" w14:paraId="334C8427" w14:textId="77777777" w:rsidTr="003F014B">
        <w:trPr>
          <w:trHeight w:val="705"/>
        </w:trPr>
        <w:tc>
          <w:tcPr>
            <w:tcW w:w="3438" w:type="dxa"/>
            <w:shd w:val="clear" w:color="auto" w:fill="auto"/>
            <w:vAlign w:val="center"/>
          </w:tcPr>
          <w:p w14:paraId="31ED90DD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Ukupan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budžet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granta</w:t>
            </w:r>
            <w:proofErr w:type="spellEnd"/>
            <w:r w:rsidRPr="00FE05B0">
              <w:rPr>
                <w:rFonts w:cs="Calibri"/>
              </w:rPr>
              <w:t xml:space="preserve"> (EUR):</w:t>
            </w:r>
          </w:p>
        </w:tc>
        <w:tc>
          <w:tcPr>
            <w:tcW w:w="6187" w:type="dxa"/>
            <w:shd w:val="clear" w:color="auto" w:fill="auto"/>
          </w:tcPr>
          <w:p w14:paraId="01DB4B6D" w14:textId="77777777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</w:p>
          <w:p w14:paraId="133A0132" w14:textId="24ACBFB5" w:rsidR="00A5730D" w:rsidRPr="003F014B" w:rsidRDefault="00EB7ABF" w:rsidP="003F014B">
            <w:pPr>
              <w:tabs>
                <w:tab w:val="left" w:pos="1140"/>
              </w:tabs>
              <w:rPr>
                <w:rFonts w:cstheme="minorHAnsi"/>
              </w:rPr>
            </w:pPr>
            <w:r w:rsidRPr="00FE05B0">
              <w:rPr>
                <w:rFonts w:cstheme="minorHAnsi"/>
              </w:rPr>
              <w:t xml:space="preserve">14, 210.00 </w:t>
            </w:r>
            <w:r w:rsidR="003A2C74">
              <w:rPr>
                <w:rFonts w:cstheme="minorHAnsi"/>
              </w:rPr>
              <w:t>EUR</w:t>
            </w:r>
          </w:p>
        </w:tc>
      </w:tr>
      <w:tr w:rsidR="00FE05B0" w:rsidRPr="00FE05B0" w14:paraId="1387DBEF" w14:textId="77777777" w:rsidTr="003F014B">
        <w:trPr>
          <w:trHeight w:val="777"/>
        </w:trPr>
        <w:tc>
          <w:tcPr>
            <w:tcW w:w="3438" w:type="dxa"/>
            <w:shd w:val="clear" w:color="auto" w:fill="auto"/>
            <w:vAlign w:val="center"/>
          </w:tcPr>
          <w:p w14:paraId="19768D5C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Budžet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podržan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od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programa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gramStart"/>
            <w:r w:rsidRPr="00FE05B0">
              <w:rPr>
                <w:rFonts w:cs="Calibri"/>
              </w:rPr>
              <w:t>EJA  Kosovo</w:t>
            </w:r>
            <w:proofErr w:type="gramEnd"/>
            <w:r w:rsidRPr="00FE05B0">
              <w:rPr>
                <w:rFonts w:cs="Calibri"/>
              </w:rPr>
              <w:t xml:space="preserve"> (EUR):</w:t>
            </w:r>
          </w:p>
        </w:tc>
        <w:tc>
          <w:tcPr>
            <w:tcW w:w="6187" w:type="dxa"/>
            <w:shd w:val="clear" w:color="auto" w:fill="auto"/>
          </w:tcPr>
          <w:p w14:paraId="7419B6F2" w14:textId="77777777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</w:p>
          <w:p w14:paraId="54F5C257" w14:textId="643DB3A0" w:rsidR="00664874" w:rsidRPr="00FE05B0" w:rsidRDefault="00664874" w:rsidP="003F014B">
            <w:pPr>
              <w:tabs>
                <w:tab w:val="left" w:pos="1140"/>
              </w:tabs>
              <w:rPr>
                <w:rFonts w:cstheme="minorHAnsi"/>
              </w:rPr>
            </w:pPr>
            <w:r w:rsidRPr="00FE05B0">
              <w:rPr>
                <w:rFonts w:cstheme="minorHAnsi"/>
              </w:rPr>
              <w:t xml:space="preserve">14, 210.00 </w:t>
            </w:r>
            <w:r w:rsidR="003A2C74">
              <w:rPr>
                <w:rFonts w:cstheme="minorHAnsi"/>
              </w:rPr>
              <w:t>EUR</w:t>
            </w:r>
          </w:p>
          <w:p w14:paraId="35C2F6EE" w14:textId="77777777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</w:p>
        </w:tc>
      </w:tr>
      <w:tr w:rsidR="00FE05B0" w:rsidRPr="00FE05B0" w14:paraId="465DC209" w14:textId="77777777" w:rsidTr="003F014B">
        <w:trPr>
          <w:trHeight w:val="687"/>
        </w:trPr>
        <w:tc>
          <w:tcPr>
            <w:tcW w:w="3438" w:type="dxa"/>
            <w:shd w:val="clear" w:color="auto" w:fill="auto"/>
            <w:vAlign w:val="center"/>
          </w:tcPr>
          <w:p w14:paraId="5E0D20A3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Ciljne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grupe</w:t>
            </w:r>
            <w:proofErr w:type="spellEnd"/>
            <w:r w:rsidRPr="00FE05B0">
              <w:rPr>
                <w:rFonts w:cs="Calibri"/>
              </w:rPr>
              <w:t>:</w:t>
            </w:r>
          </w:p>
        </w:tc>
        <w:tc>
          <w:tcPr>
            <w:tcW w:w="6187" w:type="dxa"/>
            <w:shd w:val="clear" w:color="auto" w:fill="auto"/>
          </w:tcPr>
          <w:p w14:paraId="38A9EBA0" w14:textId="77777777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</w:p>
          <w:p w14:paraId="69C12DDE" w14:textId="23205DB4" w:rsidR="00A5730D" w:rsidRPr="00FE05B0" w:rsidRDefault="00664874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Mladi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(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omladina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)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iz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nevećinskih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zajednica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Kosovo </w:t>
            </w:r>
          </w:p>
          <w:p w14:paraId="72371641" w14:textId="3AC0F9D6" w:rsidR="00A5730D" w:rsidRPr="00FE05B0" w:rsidRDefault="00664874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</w:p>
        </w:tc>
      </w:tr>
      <w:tr w:rsidR="00FE05B0" w:rsidRPr="00FE05B0" w14:paraId="70CA2F5B" w14:textId="77777777" w:rsidTr="003F014B">
        <w:trPr>
          <w:trHeight w:val="565"/>
        </w:trPr>
        <w:tc>
          <w:tcPr>
            <w:tcW w:w="3438" w:type="dxa"/>
            <w:shd w:val="clear" w:color="auto" w:fill="auto"/>
            <w:vAlign w:val="center"/>
          </w:tcPr>
          <w:p w14:paraId="15E9A804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Geografsko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pokriće</w:t>
            </w:r>
            <w:proofErr w:type="spellEnd"/>
            <w:r w:rsidRPr="00FE05B0">
              <w:rPr>
                <w:rFonts w:cs="Calibri"/>
              </w:rPr>
              <w:t>:</w:t>
            </w:r>
          </w:p>
        </w:tc>
        <w:tc>
          <w:tcPr>
            <w:tcW w:w="6187" w:type="dxa"/>
            <w:shd w:val="clear" w:color="auto" w:fill="auto"/>
          </w:tcPr>
          <w:p w14:paraId="3FDF65A3" w14:textId="77777777" w:rsidR="00A5730D" w:rsidRPr="00FE05B0" w:rsidRDefault="00A5730D" w:rsidP="003F014B">
            <w:pPr>
              <w:tabs>
                <w:tab w:val="left" w:pos="1140"/>
              </w:tabs>
              <w:spacing w:after="0" w:line="240" w:lineRule="auto"/>
              <w:rPr>
                <w:rFonts w:asciiTheme="minorHAnsi" w:eastAsiaTheme="minorHAnsi" w:hAnsiTheme="minorHAnsi" w:cstheme="minorHAnsi"/>
                <w:lang w:val="en-US" w:eastAsia="en-US"/>
              </w:rPr>
            </w:pPr>
          </w:p>
          <w:p w14:paraId="784B034A" w14:textId="35FE1774" w:rsidR="00A5730D" w:rsidRPr="00FE05B0" w:rsidRDefault="00664874" w:rsidP="003F014B">
            <w:pPr>
              <w:tabs>
                <w:tab w:val="left" w:pos="1140"/>
              </w:tabs>
              <w:rPr>
                <w:rFonts w:asciiTheme="minorHAnsi" w:eastAsiaTheme="minorHAnsi" w:hAnsiTheme="minorHAnsi" w:cstheme="minorHAnsi"/>
                <w:lang w:val="en-US" w:eastAsia="en-US"/>
              </w:rPr>
            </w:pP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Nevećinske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zajednice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širom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Kosova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</w:p>
        </w:tc>
      </w:tr>
      <w:tr w:rsidR="00FE05B0" w:rsidRPr="00FE05B0" w14:paraId="4AA37FD2" w14:textId="77777777" w:rsidTr="003F014B">
        <w:trPr>
          <w:trHeight w:val="1829"/>
        </w:trPr>
        <w:tc>
          <w:tcPr>
            <w:tcW w:w="3438" w:type="dxa"/>
            <w:shd w:val="clear" w:color="auto" w:fill="auto"/>
            <w:vAlign w:val="center"/>
          </w:tcPr>
          <w:p w14:paraId="1787B178" w14:textId="77777777" w:rsidR="00A5730D" w:rsidRPr="00FE05B0" w:rsidRDefault="00A5730D" w:rsidP="003F014B">
            <w:pPr>
              <w:spacing w:after="0" w:line="240" w:lineRule="auto"/>
              <w:rPr>
                <w:rFonts w:cs="Calibri"/>
              </w:rPr>
            </w:pPr>
            <w:proofErr w:type="spellStart"/>
            <w:r w:rsidRPr="00FE05B0">
              <w:rPr>
                <w:rFonts w:cs="Calibri"/>
              </w:rPr>
              <w:t>Sažetak</w:t>
            </w:r>
            <w:proofErr w:type="spellEnd"/>
            <w:r w:rsidRPr="00FE05B0">
              <w:rPr>
                <w:rFonts w:cs="Calibri"/>
              </w:rPr>
              <w:t xml:space="preserve"> </w:t>
            </w:r>
            <w:proofErr w:type="spellStart"/>
            <w:r w:rsidRPr="00FE05B0">
              <w:rPr>
                <w:rFonts w:cs="Calibri"/>
              </w:rPr>
              <w:t>granta</w:t>
            </w:r>
            <w:proofErr w:type="spellEnd"/>
            <w:r w:rsidRPr="00FE05B0">
              <w:rPr>
                <w:rFonts w:cs="Calibri"/>
              </w:rPr>
              <w:t>:</w:t>
            </w:r>
          </w:p>
        </w:tc>
        <w:tc>
          <w:tcPr>
            <w:tcW w:w="6187" w:type="dxa"/>
            <w:shd w:val="clear" w:color="auto" w:fill="auto"/>
          </w:tcPr>
          <w:p w14:paraId="3A578559" w14:textId="62CB9A9C" w:rsidR="00A5730D" w:rsidRPr="00FE05B0" w:rsidRDefault="00330774" w:rsidP="003F014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cilju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jačanja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prakse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aktivnog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uključivanja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građana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inicijative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civilnog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društva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NVO CASA je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kreirala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interni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mehanizam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, CASA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Savet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, koji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će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poslužiti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kao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okvir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za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omogućavanje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direktnog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učešća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građana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radu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organizacije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. </w:t>
            </w:r>
            <w:proofErr w:type="spellStart"/>
            <w:proofErr w:type="gram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Savet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 se</w:t>
            </w:r>
            <w:proofErr w:type="gram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sastoji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od 12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mladih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lidera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nastajanju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koji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žive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širom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Kosova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imaju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mandat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da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pomognu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organizaciji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identifikaciji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istinskih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interesa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zajednice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razvoju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pravnih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lekova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.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Kako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bi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ih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osposobila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da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obavljaju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ove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dužnosti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, NVO CASA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će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101E60">
              <w:rPr>
                <w:rFonts w:asciiTheme="minorHAnsi" w:eastAsiaTheme="minorHAnsi" w:hAnsiTheme="minorHAnsi" w:cstheme="minorHAnsi"/>
                <w:lang w:val="en-US" w:eastAsia="en-US"/>
              </w:rPr>
              <w:t>iskoristiti</w:t>
            </w:r>
            <w:proofErr w:type="spellEnd"/>
            <w:r w:rsidRPr="00101E6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grant za </w:t>
            </w:r>
            <w:proofErr w:type="spellStart"/>
            <w:r w:rsidRPr="00101E60">
              <w:rPr>
                <w:rFonts w:asciiTheme="minorHAnsi" w:eastAsiaTheme="minorHAnsi" w:hAnsiTheme="minorHAnsi" w:cstheme="minorHAnsi"/>
                <w:lang w:val="en-US" w:eastAsia="en-US"/>
              </w:rPr>
              <w:t>organizacioni</w:t>
            </w:r>
            <w:proofErr w:type="spellEnd"/>
            <w:r w:rsidRPr="00101E6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101E60">
              <w:rPr>
                <w:rFonts w:asciiTheme="minorHAnsi" w:eastAsiaTheme="minorHAnsi" w:hAnsiTheme="minorHAnsi" w:cstheme="minorHAnsi"/>
                <w:lang w:val="en-US" w:eastAsia="en-US"/>
              </w:rPr>
              <w:t>razvoj</w:t>
            </w:r>
            <w:proofErr w:type="spellEnd"/>
            <w:r w:rsidRPr="00101E6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za</w:t>
            </w: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preduzimanje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prilagođenog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programa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izgradnje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kapaciteta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(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obuke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o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osnovama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građanskog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aktivizma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zastupanja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) 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razvoj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internih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protokola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koji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formalizuju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ulogu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Saveta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radu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organizacije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(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Protokol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o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učešću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program</w:t>
            </w:r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skom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planiranju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CASA,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Etički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kodeks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CASA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Saveta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Strategija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razvoja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CASA 2023-2026).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Efikasna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primena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navedenih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kapaciteta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i</w:t>
            </w:r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mehanizma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omogućiće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CASA-i da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uskladi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svoj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rad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stvarnim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potrebama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građana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čije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interese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zastupa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i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omogući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>im</w:t>
            </w:r>
            <w:proofErr w:type="spellEnd"/>
            <w:r w:rsidR="00384241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aktivno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učešće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u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građanskim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inicijativama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koje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vode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ka</w:t>
            </w:r>
            <w:r w:rsidR="00FE05B0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FE05B0" w:rsidRPr="00FE05B0">
              <w:rPr>
                <w:rFonts w:asciiTheme="minorHAnsi" w:eastAsiaTheme="minorHAnsi" w:hAnsiTheme="minorHAnsi" w:cstheme="minorHAnsi"/>
                <w:lang w:val="en-US" w:eastAsia="en-US"/>
              </w:rPr>
              <w:t>rešenjima</w:t>
            </w:r>
            <w:proofErr w:type="spellEnd"/>
            <w:r w:rsidR="00FE05B0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FE05B0" w:rsidRPr="00FE05B0">
              <w:rPr>
                <w:rFonts w:asciiTheme="minorHAnsi" w:eastAsiaTheme="minorHAnsi" w:hAnsiTheme="minorHAnsi" w:cstheme="minorHAnsi"/>
                <w:lang w:val="en-US" w:eastAsia="en-US"/>
              </w:rPr>
              <w:t>njihovih</w:t>
            </w:r>
            <w:proofErr w:type="spellEnd"/>
            <w:r w:rsidR="00FE05B0" w:rsidRPr="00FE05B0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proofErr w:type="spellStart"/>
            <w:r w:rsidR="00FE05B0" w:rsidRPr="00FE05B0">
              <w:rPr>
                <w:rFonts w:asciiTheme="minorHAnsi" w:eastAsiaTheme="minorHAnsi" w:hAnsiTheme="minorHAnsi" w:cstheme="minorHAnsi"/>
                <w:lang w:val="en-US" w:eastAsia="en-US"/>
              </w:rPr>
              <w:t>problema</w:t>
            </w:r>
            <w:proofErr w:type="spellEnd"/>
            <w:r w:rsidRPr="00FE05B0">
              <w:rPr>
                <w:rFonts w:asciiTheme="minorHAnsi" w:eastAsiaTheme="minorHAnsi" w:hAnsiTheme="minorHAnsi" w:cstheme="minorHAnsi"/>
                <w:lang w:val="en-US" w:eastAsia="en-US"/>
              </w:rPr>
              <w:t>.</w:t>
            </w:r>
          </w:p>
        </w:tc>
      </w:tr>
    </w:tbl>
    <w:p w14:paraId="7D6B88FB" w14:textId="77777777" w:rsidR="00244929" w:rsidRPr="00236F8E" w:rsidRDefault="00244929" w:rsidP="00FE006F">
      <w:pPr>
        <w:tabs>
          <w:tab w:val="left" w:pos="1440"/>
        </w:tabs>
        <w:jc w:val="center"/>
        <w:rPr>
          <w:rFonts w:cs="Calibri"/>
          <w:b/>
          <w:sz w:val="36"/>
        </w:rPr>
      </w:pPr>
    </w:p>
    <w:sectPr w:rsidR="00244929" w:rsidRPr="00236F8E" w:rsidSect="00B7308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40" w:bottom="1843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1624" w14:textId="77777777" w:rsidR="00C11007" w:rsidRDefault="00C11007" w:rsidP="00244929">
      <w:pPr>
        <w:spacing w:after="0" w:line="240" w:lineRule="auto"/>
      </w:pPr>
      <w:r>
        <w:separator/>
      </w:r>
    </w:p>
  </w:endnote>
  <w:endnote w:type="continuationSeparator" w:id="0">
    <w:p w14:paraId="5013FC87" w14:textId="77777777" w:rsidR="00C11007" w:rsidRDefault="00C11007" w:rsidP="0024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199486"/>
      <w:docPartObj>
        <w:docPartGallery w:val="Page Numbers (Bottom of Page)"/>
        <w:docPartUnique/>
      </w:docPartObj>
    </w:sdtPr>
    <w:sdtContent>
      <w:p w14:paraId="3E8B5DAC" w14:textId="77777777" w:rsidR="00244929" w:rsidRDefault="0024492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7E314B7" wp14:editId="6D9E78C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34E17" w14:textId="77777777" w:rsidR="00244929" w:rsidRPr="00244929" w:rsidRDefault="00FE006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E314B7"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CC34E17" w14:textId="77777777" w:rsidR="00244929" w:rsidRPr="00244929" w:rsidRDefault="00FE006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8BD1" w14:textId="77777777" w:rsidR="00B7308E" w:rsidRPr="006456AE" w:rsidRDefault="00B7308E" w:rsidP="00B7308E">
    <w:pPr>
      <w:pStyle w:val="Footer"/>
      <w:tabs>
        <w:tab w:val="clear" w:pos="4680"/>
        <w:tab w:val="clear" w:pos="9360"/>
        <w:tab w:val="left" w:pos="3900"/>
      </w:tabs>
      <w:rPr>
        <w:lang w:val="sr-Latn-RS"/>
      </w:rPr>
    </w:pPr>
    <w:r>
      <w:rPr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5D425C92" wp14:editId="55E6405A">
          <wp:simplePos x="0" y="0"/>
          <wp:positionH relativeFrom="margin">
            <wp:posOffset>-160020</wp:posOffset>
          </wp:positionH>
          <wp:positionV relativeFrom="paragraph">
            <wp:posOffset>193675</wp:posOffset>
          </wp:positionV>
          <wp:extent cx="1685559" cy="757555"/>
          <wp:effectExtent l="0" t="0" r="0" b="4445"/>
          <wp:wrapNone/>
          <wp:docPr id="2" name="Picture 2" descr="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DC_RGB_hoc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027" cy="759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7D3FAB70" wp14:editId="0EA0D35D">
          <wp:simplePos x="0" y="0"/>
          <wp:positionH relativeFrom="column">
            <wp:posOffset>4312920</wp:posOffset>
          </wp:positionH>
          <wp:positionV relativeFrom="paragraph">
            <wp:posOffset>193675</wp:posOffset>
          </wp:positionV>
          <wp:extent cx="1783080" cy="699770"/>
          <wp:effectExtent l="0" t="0" r="7620" b="5080"/>
          <wp:wrapTight wrapText="bothSides">
            <wp:wrapPolygon edited="0">
              <wp:start x="0" y="0"/>
              <wp:lineTo x="0" y="21169"/>
              <wp:lineTo x="21462" y="21169"/>
              <wp:lineTo x="2146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UXEMBOURG_AID&amp;DEVELOPMENT_LOGO_CMYK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6D1">
      <w:rPr>
        <w:noProof/>
      </w:rPr>
      <w:drawing>
        <wp:anchor distT="0" distB="0" distL="114300" distR="114300" simplePos="0" relativeHeight="251669504" behindDoc="1" locked="0" layoutInCell="1" allowOverlap="1" wp14:anchorId="4AD94B03" wp14:editId="0D1F7CB9">
          <wp:simplePos x="0" y="0"/>
          <wp:positionH relativeFrom="column">
            <wp:posOffset>2225040</wp:posOffset>
          </wp:positionH>
          <wp:positionV relativeFrom="paragraph">
            <wp:posOffset>351790</wp:posOffset>
          </wp:positionV>
          <wp:extent cx="1711325" cy="502920"/>
          <wp:effectExtent l="0" t="0" r="3175" b="0"/>
          <wp:wrapTight wrapText="bothSides">
            <wp:wrapPolygon edited="0">
              <wp:start x="0" y="0"/>
              <wp:lineTo x="0" y="18818"/>
              <wp:lineTo x="17553" y="20455"/>
              <wp:lineTo x="19717" y="20455"/>
              <wp:lineTo x="21400" y="18818"/>
              <wp:lineTo x="21400" y="0"/>
              <wp:lineTo x="12022" y="0"/>
              <wp:lineTo x="0" y="0"/>
            </wp:wrapPolygon>
          </wp:wrapTight>
          <wp:docPr id="5" name="Picture 5" descr="C:\Users\Kaltrina\AppData\Local\Temp\Temp1_SIDA logot.zip\Sweden_logotype_Ser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trina\AppData\Local\Temp\Temp1_SIDA logot.zip\Sweden_logotype_Serbi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C007564" wp14:editId="08A428F1">
          <wp:simplePos x="0" y="0"/>
          <wp:positionH relativeFrom="column">
            <wp:posOffset>2447925</wp:posOffset>
          </wp:positionH>
          <wp:positionV relativeFrom="paragraph">
            <wp:posOffset>8839200</wp:posOffset>
          </wp:positionV>
          <wp:extent cx="1657985" cy="743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r-Latn-RS"/>
      </w:rPr>
      <w:tab/>
    </w:r>
    <w:r>
      <w:rPr>
        <w:lang w:val="sr-Latn-RS"/>
      </w:rPr>
      <w:t>Kofinansiran od:</w:t>
    </w:r>
  </w:p>
  <w:p w14:paraId="7A40B686" w14:textId="77777777" w:rsidR="00B7308E" w:rsidRDefault="00B7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F544" w14:textId="77777777" w:rsidR="00C11007" w:rsidRDefault="00C11007" w:rsidP="00244929">
      <w:pPr>
        <w:spacing w:after="0" w:line="240" w:lineRule="auto"/>
      </w:pPr>
      <w:r>
        <w:separator/>
      </w:r>
    </w:p>
  </w:footnote>
  <w:footnote w:type="continuationSeparator" w:id="0">
    <w:p w14:paraId="4F95B290" w14:textId="77777777" w:rsidR="00C11007" w:rsidRDefault="00C11007" w:rsidP="0024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74B2" w14:textId="77777777" w:rsidR="00244929" w:rsidRDefault="002449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35C122" wp14:editId="0D3F13B1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7455" cy="10683240"/>
          <wp:effectExtent l="0" t="0" r="4445" b="381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JA_FH 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28" w14:textId="77777777" w:rsidR="00B7308E" w:rsidRPr="00CD01FA" w:rsidRDefault="00B7308E" w:rsidP="00B7308E">
    <w:pPr>
      <w:pStyle w:val="Header"/>
      <w:rPr>
        <w:lang w:val="sr-Latn-RS"/>
      </w:rPr>
    </w:pPr>
    <w:r w:rsidRPr="00EB4A30">
      <w:rPr>
        <w:noProof/>
      </w:rPr>
      <w:drawing>
        <wp:anchor distT="0" distB="0" distL="114300" distR="114300" simplePos="0" relativeHeight="251663360" behindDoc="1" locked="0" layoutInCell="1" allowOverlap="1" wp14:anchorId="738C9BB8" wp14:editId="743EE6D7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836420" cy="700405"/>
          <wp:effectExtent l="0" t="0" r="0" b="4445"/>
          <wp:wrapTight wrapText="bothSides">
            <wp:wrapPolygon edited="0">
              <wp:start x="0" y="0"/>
              <wp:lineTo x="0" y="21150"/>
              <wp:lineTo x="21286" y="21150"/>
              <wp:lineTo x="21286" y="0"/>
              <wp:lineTo x="0" y="0"/>
            </wp:wrapPolygon>
          </wp:wrapTight>
          <wp:docPr id="1" name="Picture 1" descr="C:\Users\Rron Z\Desktop\Rroni\Downloads\KCS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n Z\Desktop\Rroni\Downloads\KCSF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A30">
      <w:rPr>
        <w:noProof/>
      </w:rPr>
      <w:drawing>
        <wp:anchor distT="0" distB="0" distL="114300" distR="114300" simplePos="0" relativeHeight="251664384" behindDoc="1" locked="0" layoutInCell="1" allowOverlap="1" wp14:anchorId="2C2AAFD5" wp14:editId="7CA83D3E">
          <wp:simplePos x="0" y="0"/>
          <wp:positionH relativeFrom="column">
            <wp:posOffset>4579620</wp:posOffset>
          </wp:positionH>
          <wp:positionV relativeFrom="paragraph">
            <wp:posOffset>-45720</wp:posOffset>
          </wp:positionV>
          <wp:extent cx="1313180" cy="796290"/>
          <wp:effectExtent l="0" t="0" r="0" b="0"/>
          <wp:wrapTight wrapText="bothSides">
            <wp:wrapPolygon edited="0">
              <wp:start x="11907" y="2067"/>
              <wp:lineTo x="6894" y="7234"/>
              <wp:lineTo x="2193" y="10852"/>
              <wp:lineTo x="2193" y="19636"/>
              <wp:lineTo x="15981" y="19636"/>
              <wp:lineTo x="17234" y="18603"/>
              <wp:lineTo x="20054" y="13435"/>
              <wp:lineTo x="19741" y="2067"/>
              <wp:lineTo x="11907" y="2067"/>
            </wp:wrapPolygon>
          </wp:wrapTight>
          <wp:docPr id="6" name="Picture 6" descr="C:\Users\Rron Z\Desktop\Rroni\DESKTOP RRONI\10 PFM\18 Branding\EJA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n Z\Desktop\Rroni\DESKTOP RRONI\10 PFM\18 Branding\EJA Logo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01402" w14:textId="77777777" w:rsidR="00244929" w:rsidRPr="00B837B7" w:rsidRDefault="00244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030C1"/>
    <w:rsid w:val="00037282"/>
    <w:rsid w:val="000B2547"/>
    <w:rsid w:val="000E0EE8"/>
    <w:rsid w:val="00101E60"/>
    <w:rsid w:val="00104A8B"/>
    <w:rsid w:val="00151115"/>
    <w:rsid w:val="001D0E3E"/>
    <w:rsid w:val="00236F8E"/>
    <w:rsid w:val="00244929"/>
    <w:rsid w:val="00285D72"/>
    <w:rsid w:val="002A0556"/>
    <w:rsid w:val="002E27BE"/>
    <w:rsid w:val="002E3B5D"/>
    <w:rsid w:val="002E6A5D"/>
    <w:rsid w:val="002F0300"/>
    <w:rsid w:val="00330774"/>
    <w:rsid w:val="00331387"/>
    <w:rsid w:val="00337489"/>
    <w:rsid w:val="00384241"/>
    <w:rsid w:val="003A2C74"/>
    <w:rsid w:val="003E5BC0"/>
    <w:rsid w:val="003F014B"/>
    <w:rsid w:val="003F3A5A"/>
    <w:rsid w:val="00406933"/>
    <w:rsid w:val="004260BF"/>
    <w:rsid w:val="00432741"/>
    <w:rsid w:val="004801E0"/>
    <w:rsid w:val="00542C2C"/>
    <w:rsid w:val="00561479"/>
    <w:rsid w:val="005A71CA"/>
    <w:rsid w:val="005E109A"/>
    <w:rsid w:val="0064667F"/>
    <w:rsid w:val="00664874"/>
    <w:rsid w:val="006823C1"/>
    <w:rsid w:val="00726BFA"/>
    <w:rsid w:val="00823B68"/>
    <w:rsid w:val="0088441A"/>
    <w:rsid w:val="009B629C"/>
    <w:rsid w:val="00A5730D"/>
    <w:rsid w:val="00A85788"/>
    <w:rsid w:val="00AA32DD"/>
    <w:rsid w:val="00B008FF"/>
    <w:rsid w:val="00B048CB"/>
    <w:rsid w:val="00B3043A"/>
    <w:rsid w:val="00B50C16"/>
    <w:rsid w:val="00B7308E"/>
    <w:rsid w:val="00B837B7"/>
    <w:rsid w:val="00C11007"/>
    <w:rsid w:val="00C15546"/>
    <w:rsid w:val="00C97DAF"/>
    <w:rsid w:val="00CD26DD"/>
    <w:rsid w:val="00D44E43"/>
    <w:rsid w:val="00D61E7F"/>
    <w:rsid w:val="00DD133A"/>
    <w:rsid w:val="00E11B85"/>
    <w:rsid w:val="00E23536"/>
    <w:rsid w:val="00E801C7"/>
    <w:rsid w:val="00EA08A0"/>
    <w:rsid w:val="00EB7ABF"/>
    <w:rsid w:val="00FA24FF"/>
    <w:rsid w:val="00FE006F"/>
    <w:rsid w:val="00FE05B0"/>
    <w:rsid w:val="00FF4A1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FA8A"/>
  <w15:docId w15:val="{109EBA64-AB29-439B-8BCC-5360492A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1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character" w:styleId="Hyperlink">
    <w:name w:val="Hyperlink"/>
    <w:uiPriority w:val="99"/>
    <w:unhideWhenUsed/>
    <w:rsid w:val="00285D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D7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387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331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5DA0-33F0-4CAF-B036-9825A7DF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Hallaqi</dc:creator>
  <cp:lastModifiedBy>Kaltrina Krasniqi</cp:lastModifiedBy>
  <cp:revision>7</cp:revision>
  <cp:lastPrinted>2022-09-30T06:58:00Z</cp:lastPrinted>
  <dcterms:created xsi:type="dcterms:W3CDTF">2022-09-22T12:46:00Z</dcterms:created>
  <dcterms:modified xsi:type="dcterms:W3CDTF">2022-09-30T06:58:00Z</dcterms:modified>
</cp:coreProperties>
</file>