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4C2BA" w14:textId="77777777" w:rsidR="002409AE" w:rsidRPr="008710E1" w:rsidRDefault="002409AE" w:rsidP="00CE2A09">
      <w:pPr>
        <w:pStyle w:val="Heading1"/>
        <w:jc w:val="both"/>
        <w:rPr>
          <w:rFonts w:asciiTheme="minorHAnsi" w:hAnsiTheme="minorHAnsi" w:cstheme="minorHAnsi"/>
          <w:b/>
          <w:color w:val="auto"/>
          <w:sz w:val="36"/>
          <w:lang w:val="en-GB"/>
        </w:rPr>
      </w:pPr>
      <w:r w:rsidRPr="008710E1">
        <w:rPr>
          <w:rFonts w:asciiTheme="minorHAnsi" w:hAnsiTheme="minorHAnsi" w:cstheme="minorHAnsi"/>
          <w:b/>
          <w:color w:val="auto"/>
          <w:sz w:val="36"/>
          <w:lang w:val="en-GB"/>
        </w:rPr>
        <w:t>Annex 4: Proposal Submission Form – Financial Proposal</w:t>
      </w:r>
    </w:p>
    <w:p w14:paraId="16DF2CBE" w14:textId="6824042F" w:rsidR="002409AE" w:rsidRPr="008710E1" w:rsidRDefault="002409AE" w:rsidP="00B526CF">
      <w:pPr>
        <w:rPr>
          <w:b/>
          <w:lang w:val="en-GB"/>
        </w:rPr>
      </w:pPr>
      <w:r w:rsidRPr="006F232F">
        <w:rPr>
          <w:b/>
          <w:lang w:val="en-GB"/>
        </w:rPr>
        <w:t>RFP 01/202</w:t>
      </w:r>
      <w:r w:rsidR="006F232F" w:rsidRPr="006F232F">
        <w:rPr>
          <w:b/>
          <w:lang w:val="en-GB"/>
        </w:rPr>
        <w:t>3</w:t>
      </w:r>
      <w:r w:rsidRPr="006F232F">
        <w:rPr>
          <w:b/>
          <w:lang w:val="en-GB"/>
        </w:rPr>
        <w:t xml:space="preserve"> –</w:t>
      </w:r>
      <w:r w:rsidR="006F232F">
        <w:rPr>
          <w:b/>
          <w:lang w:val="en-GB"/>
        </w:rPr>
        <w:t xml:space="preserve"> </w:t>
      </w:r>
      <w:r w:rsidR="006F232F" w:rsidRPr="006F232F">
        <w:rPr>
          <w:b/>
          <w:lang w:val="en-GB"/>
        </w:rPr>
        <w:t xml:space="preserve">Evaluation of </w:t>
      </w:r>
      <w:r w:rsidR="000C7345">
        <w:rPr>
          <w:b/>
          <w:lang w:val="en-GB"/>
        </w:rPr>
        <w:t xml:space="preserve">the </w:t>
      </w:r>
      <w:r w:rsidR="006F232F" w:rsidRPr="006F232F">
        <w:rPr>
          <w:b/>
          <w:lang w:val="en-GB"/>
        </w:rPr>
        <w:t xml:space="preserve">Core Support to KCSF and the </w:t>
      </w:r>
      <w:r w:rsidR="000C7345">
        <w:rPr>
          <w:b/>
          <w:lang w:val="en-GB"/>
        </w:rPr>
        <w:t>1</w:t>
      </w:r>
      <w:r w:rsidR="000C7345" w:rsidRPr="000C7345">
        <w:rPr>
          <w:b/>
          <w:vertAlign w:val="superscript"/>
          <w:lang w:val="en-GB"/>
        </w:rPr>
        <w:t>st</w:t>
      </w:r>
      <w:r w:rsidR="000C7345">
        <w:rPr>
          <w:b/>
          <w:lang w:val="en-GB"/>
        </w:rPr>
        <w:t xml:space="preserve"> </w:t>
      </w:r>
      <w:r w:rsidR="006F232F" w:rsidRPr="006F232F">
        <w:rPr>
          <w:b/>
          <w:lang w:val="en-GB"/>
        </w:rPr>
        <w:t xml:space="preserve">phase of the Pooled Funding Mechanism/EJA Kosovo program  </w:t>
      </w:r>
    </w:p>
    <w:p w14:paraId="0AC44054" w14:textId="77777777" w:rsidR="002409AE" w:rsidRPr="008710E1" w:rsidRDefault="002409AE" w:rsidP="0093478A">
      <w:pPr>
        <w:jc w:val="center"/>
        <w:rPr>
          <w:b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3747"/>
        <w:gridCol w:w="1004"/>
        <w:gridCol w:w="1913"/>
      </w:tblGrid>
      <w:tr w:rsidR="002409AE" w:rsidRPr="008710E1" w14:paraId="58BA8FC0" w14:textId="77777777" w:rsidTr="00E13CF0">
        <w:trPr>
          <w:trHeight w:hRule="exact" w:val="499"/>
        </w:trPr>
        <w:tc>
          <w:tcPr>
            <w:tcW w:w="1436" w:type="pct"/>
            <w:shd w:val="clear" w:color="auto" w:fill="F2F2F2" w:themeFill="background1" w:themeFillShade="F2"/>
          </w:tcPr>
          <w:p w14:paraId="25E49F0C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Name of Tenderer:</w:t>
            </w:r>
          </w:p>
        </w:tc>
        <w:tc>
          <w:tcPr>
            <w:tcW w:w="2004" w:type="pct"/>
          </w:tcPr>
          <w:p w14:paraId="4EB6629B" w14:textId="77777777" w:rsidR="002409AE" w:rsidRPr="008710E1" w:rsidRDefault="002409AE" w:rsidP="00C67F2B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[Insert Name of Bidder]</w:t>
            </w:r>
          </w:p>
        </w:tc>
        <w:tc>
          <w:tcPr>
            <w:tcW w:w="537" w:type="pct"/>
            <w:shd w:val="clear" w:color="auto" w:fill="F2F2F2" w:themeFill="background1" w:themeFillShade="F2"/>
          </w:tcPr>
          <w:p w14:paraId="45F1A694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Currency:</w:t>
            </w:r>
          </w:p>
        </w:tc>
        <w:tc>
          <w:tcPr>
            <w:tcW w:w="1023" w:type="pct"/>
          </w:tcPr>
          <w:p w14:paraId="62906689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shd w:val="clear" w:color="auto" w:fill="BDBDBD"/>
                <w:lang w:val="en-GB"/>
              </w:rPr>
              <w:t>EUR</w:t>
            </w:r>
          </w:p>
        </w:tc>
      </w:tr>
      <w:tr w:rsidR="002409AE" w:rsidRPr="008710E1" w14:paraId="0D79B0A3" w14:textId="77777777" w:rsidTr="009F274E">
        <w:trPr>
          <w:trHeight w:hRule="exact" w:val="568"/>
        </w:trPr>
        <w:tc>
          <w:tcPr>
            <w:tcW w:w="1436" w:type="pct"/>
            <w:shd w:val="clear" w:color="auto" w:fill="F2F2F2" w:themeFill="background1" w:themeFillShade="F2"/>
          </w:tcPr>
          <w:p w14:paraId="0829ADDE" w14:textId="77777777" w:rsidR="002409AE" w:rsidRPr="008710E1" w:rsidRDefault="002409AE" w:rsidP="00C67F2B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RFP Reference Tittle:</w:t>
            </w:r>
          </w:p>
        </w:tc>
        <w:tc>
          <w:tcPr>
            <w:tcW w:w="3564" w:type="pct"/>
            <w:gridSpan w:val="3"/>
          </w:tcPr>
          <w:p w14:paraId="41FFCD74" w14:textId="77777777" w:rsidR="002409AE" w:rsidRPr="008710E1" w:rsidRDefault="002409AE" w:rsidP="00B82832">
            <w:pPr>
              <w:jc w:val="both"/>
              <w:rPr>
                <w:lang w:val="en-GB"/>
              </w:rPr>
            </w:pPr>
          </w:p>
        </w:tc>
      </w:tr>
    </w:tbl>
    <w:p w14:paraId="107A1A5C" w14:textId="77777777" w:rsidR="002409AE" w:rsidRPr="008710E1" w:rsidRDefault="002409AE" w:rsidP="00CE2A09">
      <w:pPr>
        <w:jc w:val="both"/>
        <w:rPr>
          <w:lang w:val="en-GB"/>
        </w:rPr>
      </w:pPr>
    </w:p>
    <w:p w14:paraId="3751F74A" w14:textId="77777777" w:rsidR="002409AE" w:rsidRPr="008710E1" w:rsidRDefault="002409AE" w:rsidP="00CE2A09">
      <w:pPr>
        <w:jc w:val="both"/>
        <w:rPr>
          <w:rFonts w:asciiTheme="majorHAnsi" w:hAnsiTheme="majorHAnsi" w:cstheme="majorHAnsi"/>
          <w:lang w:val="en-GB"/>
        </w:rPr>
      </w:pPr>
      <w:r w:rsidRPr="008710E1">
        <w:rPr>
          <w:rFonts w:asciiTheme="majorHAnsi" w:hAnsiTheme="majorHAnsi" w:cstheme="majorHAnsi"/>
          <w:lang w:val="en-GB"/>
        </w:rPr>
        <w:t>Table 1: Summary of Overall Prices</w:t>
      </w:r>
    </w:p>
    <w:p w14:paraId="5E88B0BE" w14:textId="77777777" w:rsidR="002409AE" w:rsidRPr="008710E1" w:rsidRDefault="002409AE" w:rsidP="00CE2A09">
      <w:pPr>
        <w:jc w:val="both"/>
        <w:rPr>
          <w:sz w:val="10"/>
          <w:lang w:val="en-GB"/>
        </w:rPr>
      </w:pPr>
    </w:p>
    <w:tbl>
      <w:tblPr>
        <w:tblW w:w="5000" w:type="pct"/>
        <w:tblBorders>
          <w:top w:val="single" w:sz="2" w:space="0" w:color="94B3D6"/>
          <w:left w:val="single" w:sz="2" w:space="0" w:color="94B3D6"/>
          <w:bottom w:val="single" w:sz="2" w:space="0" w:color="94B3D6"/>
          <w:right w:val="single" w:sz="2" w:space="0" w:color="94B3D6"/>
          <w:insideH w:val="single" w:sz="2" w:space="0" w:color="94B3D6"/>
          <w:insideV w:val="single" w:sz="2" w:space="0" w:color="94B3D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8"/>
        <w:gridCol w:w="5796"/>
      </w:tblGrid>
      <w:tr w:rsidR="002409AE" w:rsidRPr="008710E1" w14:paraId="07751BCD" w14:textId="77777777" w:rsidTr="0022102B">
        <w:trPr>
          <w:trHeight w:hRule="exact" w:val="254"/>
        </w:trPr>
        <w:tc>
          <w:tcPr>
            <w:tcW w:w="1902" w:type="pct"/>
            <w:shd w:val="clear" w:color="auto" w:fill="F2F2F2" w:themeFill="background1" w:themeFillShade="F2"/>
          </w:tcPr>
          <w:p w14:paraId="3CF14137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3098" w:type="pct"/>
            <w:shd w:val="clear" w:color="auto" w:fill="F2F2F2" w:themeFill="background1" w:themeFillShade="F2"/>
          </w:tcPr>
          <w:p w14:paraId="0E5FACCE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Amount:</w:t>
            </w:r>
          </w:p>
        </w:tc>
      </w:tr>
      <w:tr w:rsidR="002409AE" w:rsidRPr="008710E1" w14:paraId="4C3D67A9" w14:textId="77777777" w:rsidTr="0022102B">
        <w:trPr>
          <w:trHeight w:hRule="exact" w:val="499"/>
        </w:trPr>
        <w:tc>
          <w:tcPr>
            <w:tcW w:w="1902" w:type="pct"/>
            <w:shd w:val="clear" w:color="auto" w:fill="F2F2F2" w:themeFill="background1" w:themeFillShade="F2"/>
          </w:tcPr>
          <w:p w14:paraId="32B84D75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Total Amount of Financial Proposal</w:t>
            </w:r>
          </w:p>
        </w:tc>
        <w:tc>
          <w:tcPr>
            <w:tcW w:w="3098" w:type="pct"/>
          </w:tcPr>
          <w:p w14:paraId="63804E01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</w:tbl>
    <w:p w14:paraId="6ABE9C6D" w14:textId="77777777" w:rsidR="002409AE" w:rsidRPr="008710E1" w:rsidRDefault="002409AE" w:rsidP="00CE2A09">
      <w:pPr>
        <w:jc w:val="both"/>
        <w:rPr>
          <w:lang w:val="en-GB"/>
        </w:rPr>
      </w:pPr>
    </w:p>
    <w:p w14:paraId="2D84003A" w14:textId="77777777" w:rsidR="002409AE" w:rsidRPr="008710E1" w:rsidRDefault="002409AE" w:rsidP="00CE2A09">
      <w:pPr>
        <w:jc w:val="both"/>
        <w:rPr>
          <w:lang w:val="en-GB"/>
        </w:rPr>
      </w:pPr>
      <w:r w:rsidRPr="008710E1">
        <w:rPr>
          <w:lang w:val="en-GB"/>
        </w:rPr>
        <w:t>Table 2: Breakdown of fees (This is a template, modify as per your proposal)</w:t>
      </w:r>
    </w:p>
    <w:p w14:paraId="3C0989DC" w14:textId="77777777" w:rsidR="002409AE" w:rsidRPr="008710E1" w:rsidRDefault="002409AE" w:rsidP="00CE2A09">
      <w:pPr>
        <w:jc w:val="both"/>
        <w:rPr>
          <w:sz w:val="10"/>
          <w:lang w:val="en-GB"/>
        </w:rPr>
      </w:pPr>
    </w:p>
    <w:tbl>
      <w:tblPr>
        <w:tblW w:w="5000" w:type="pct"/>
        <w:tblBorders>
          <w:top w:val="single" w:sz="2" w:space="0" w:color="94B3D6"/>
          <w:left w:val="single" w:sz="2" w:space="0" w:color="94B3D6"/>
          <w:bottom w:val="single" w:sz="2" w:space="0" w:color="94B3D6"/>
          <w:right w:val="single" w:sz="2" w:space="0" w:color="94B3D6"/>
          <w:insideH w:val="single" w:sz="2" w:space="0" w:color="94B3D6"/>
          <w:insideV w:val="single" w:sz="2" w:space="0" w:color="94B3D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9"/>
        <w:gridCol w:w="894"/>
        <w:gridCol w:w="2241"/>
        <w:gridCol w:w="1332"/>
        <w:gridCol w:w="1169"/>
        <w:gridCol w:w="1579"/>
      </w:tblGrid>
      <w:tr w:rsidR="002409AE" w:rsidRPr="008710E1" w14:paraId="6A2C27CA" w14:textId="77777777" w:rsidTr="00781027">
        <w:trPr>
          <w:trHeight w:val="20"/>
        </w:trPr>
        <w:tc>
          <w:tcPr>
            <w:tcW w:w="1143" w:type="pct"/>
            <w:vMerge w:val="restart"/>
            <w:shd w:val="clear" w:color="auto" w:fill="F2F2F2" w:themeFill="background1" w:themeFillShade="F2"/>
          </w:tcPr>
          <w:p w14:paraId="54FAA020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Description</w:t>
            </w:r>
          </w:p>
        </w:tc>
        <w:tc>
          <w:tcPr>
            <w:tcW w:w="478" w:type="pct"/>
            <w:vMerge w:val="restart"/>
            <w:shd w:val="clear" w:color="auto" w:fill="F2F2F2" w:themeFill="background1" w:themeFillShade="F2"/>
          </w:tcPr>
          <w:p w14:paraId="2DDDD859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  <w:r w:rsidRPr="008710E1">
              <w:rPr>
                <w:lang w:val="en-GB"/>
              </w:rPr>
              <w:t>Unit</w:t>
            </w:r>
          </w:p>
          <w:p w14:paraId="32C19750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  <w:shd w:val="clear" w:color="auto" w:fill="F2F2F2" w:themeFill="background1" w:themeFillShade="F2"/>
          </w:tcPr>
          <w:p w14:paraId="47D6AEC1" w14:textId="14230FA3" w:rsidR="002409AE" w:rsidRPr="008710E1" w:rsidRDefault="002409AE" w:rsidP="00C67F2B">
            <w:pPr>
              <w:jc w:val="center"/>
              <w:rPr>
                <w:lang w:val="en-GB"/>
              </w:rPr>
            </w:pPr>
            <w:r w:rsidRPr="008710E1">
              <w:rPr>
                <w:lang w:val="en-GB"/>
              </w:rPr>
              <w:t xml:space="preserve">No. of </w:t>
            </w:r>
            <w:r w:rsidR="00280B77">
              <w:rPr>
                <w:lang w:val="en-GB"/>
              </w:rPr>
              <w:t>d</w:t>
            </w:r>
            <w:r w:rsidRPr="008710E1">
              <w:rPr>
                <w:lang w:val="en-GB"/>
              </w:rPr>
              <w:t>ays/ months/hours</w:t>
            </w:r>
          </w:p>
        </w:tc>
        <w:tc>
          <w:tcPr>
            <w:tcW w:w="712" w:type="pct"/>
            <w:shd w:val="clear" w:color="auto" w:fill="F2F2F2" w:themeFill="background1" w:themeFillShade="F2"/>
          </w:tcPr>
          <w:p w14:paraId="11FB0206" w14:textId="77777777" w:rsidR="002409AE" w:rsidRPr="008710E1" w:rsidRDefault="002409AE" w:rsidP="00C67F2B">
            <w:pPr>
              <w:jc w:val="center"/>
              <w:rPr>
                <w:lang w:val="en-GB"/>
              </w:rPr>
            </w:pPr>
            <w:r w:rsidRPr="008710E1">
              <w:rPr>
                <w:lang w:val="en-GB"/>
              </w:rPr>
              <w:t>Quantity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658966D6" w14:textId="5DBE564E" w:rsidR="002409AE" w:rsidRPr="008710E1" w:rsidRDefault="002409AE" w:rsidP="00C67F2B">
            <w:pPr>
              <w:jc w:val="center"/>
              <w:rPr>
                <w:lang w:val="en-GB"/>
              </w:rPr>
            </w:pPr>
            <w:r w:rsidRPr="008710E1">
              <w:rPr>
                <w:lang w:val="en-GB"/>
              </w:rPr>
              <w:t xml:space="preserve">Unit </w:t>
            </w:r>
            <w:r w:rsidR="00280B77">
              <w:rPr>
                <w:lang w:val="en-GB"/>
              </w:rPr>
              <w:t>p</w:t>
            </w:r>
            <w:r w:rsidRPr="008710E1">
              <w:rPr>
                <w:lang w:val="en-GB"/>
              </w:rPr>
              <w:t>rice</w:t>
            </w:r>
          </w:p>
        </w:tc>
        <w:tc>
          <w:tcPr>
            <w:tcW w:w="844" w:type="pct"/>
            <w:shd w:val="clear" w:color="auto" w:fill="F2F2F2" w:themeFill="background1" w:themeFillShade="F2"/>
          </w:tcPr>
          <w:p w14:paraId="633B0498" w14:textId="65F563A4" w:rsidR="002409AE" w:rsidRPr="008710E1" w:rsidRDefault="002409AE" w:rsidP="00C67F2B">
            <w:pPr>
              <w:jc w:val="center"/>
              <w:rPr>
                <w:lang w:val="en-GB"/>
              </w:rPr>
            </w:pPr>
            <w:r w:rsidRPr="008710E1">
              <w:rPr>
                <w:lang w:val="en-GB"/>
              </w:rPr>
              <w:t xml:space="preserve">Total </w:t>
            </w:r>
            <w:r w:rsidR="00280B77">
              <w:rPr>
                <w:lang w:val="en-GB"/>
              </w:rPr>
              <w:t>a</w:t>
            </w:r>
            <w:r w:rsidRPr="008710E1">
              <w:rPr>
                <w:lang w:val="en-GB"/>
              </w:rPr>
              <w:t>mount</w:t>
            </w:r>
          </w:p>
        </w:tc>
      </w:tr>
      <w:tr w:rsidR="002409AE" w:rsidRPr="008710E1" w14:paraId="6C7507D1" w14:textId="77777777" w:rsidTr="00781027">
        <w:trPr>
          <w:trHeight w:val="20"/>
        </w:trPr>
        <w:tc>
          <w:tcPr>
            <w:tcW w:w="1143" w:type="pct"/>
            <w:vMerge/>
            <w:shd w:val="clear" w:color="auto" w:fill="F2F2F2" w:themeFill="background1" w:themeFillShade="F2"/>
          </w:tcPr>
          <w:p w14:paraId="3AFF51CA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  <w:vMerge/>
            <w:shd w:val="clear" w:color="auto" w:fill="F2F2F2" w:themeFill="background1" w:themeFillShade="F2"/>
          </w:tcPr>
          <w:p w14:paraId="6FF19150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  <w:shd w:val="clear" w:color="auto" w:fill="F2F2F2" w:themeFill="background1" w:themeFillShade="F2"/>
          </w:tcPr>
          <w:p w14:paraId="2160AF96" w14:textId="77777777" w:rsidR="002409AE" w:rsidRPr="008710E1" w:rsidRDefault="002409AE" w:rsidP="00CE2A09">
            <w:pPr>
              <w:jc w:val="both"/>
              <w:rPr>
                <w:i/>
                <w:lang w:val="en-GB"/>
              </w:rPr>
            </w:pPr>
            <w:r w:rsidRPr="008710E1">
              <w:rPr>
                <w:i/>
                <w:lang w:val="en-GB"/>
              </w:rPr>
              <w:t>A</w:t>
            </w:r>
          </w:p>
        </w:tc>
        <w:tc>
          <w:tcPr>
            <w:tcW w:w="712" w:type="pct"/>
            <w:shd w:val="clear" w:color="auto" w:fill="F2F2F2" w:themeFill="background1" w:themeFillShade="F2"/>
          </w:tcPr>
          <w:p w14:paraId="153CDB58" w14:textId="77777777" w:rsidR="002409AE" w:rsidRPr="008710E1" w:rsidRDefault="002409AE" w:rsidP="00CE2A09">
            <w:pPr>
              <w:jc w:val="both"/>
              <w:rPr>
                <w:i/>
                <w:lang w:val="en-GB"/>
              </w:rPr>
            </w:pPr>
            <w:r w:rsidRPr="008710E1">
              <w:rPr>
                <w:i/>
                <w:lang w:val="en-GB"/>
              </w:rPr>
              <w:t>B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5AB78E3E" w14:textId="77777777" w:rsidR="002409AE" w:rsidRPr="008710E1" w:rsidRDefault="002409AE" w:rsidP="00CE2A09">
            <w:pPr>
              <w:jc w:val="both"/>
              <w:rPr>
                <w:i/>
                <w:lang w:val="en-GB"/>
              </w:rPr>
            </w:pPr>
            <w:r w:rsidRPr="008710E1">
              <w:rPr>
                <w:i/>
                <w:lang w:val="en-GB"/>
              </w:rPr>
              <w:t>C</w:t>
            </w:r>
          </w:p>
        </w:tc>
        <w:tc>
          <w:tcPr>
            <w:tcW w:w="844" w:type="pct"/>
            <w:shd w:val="clear" w:color="auto" w:fill="F2F2F2" w:themeFill="background1" w:themeFillShade="F2"/>
          </w:tcPr>
          <w:p w14:paraId="4ED8C11B" w14:textId="77777777" w:rsidR="002409AE" w:rsidRPr="008710E1" w:rsidRDefault="002409AE" w:rsidP="00CE2A09">
            <w:pPr>
              <w:jc w:val="both"/>
              <w:rPr>
                <w:i/>
                <w:lang w:val="en-GB"/>
              </w:rPr>
            </w:pPr>
            <w:r w:rsidRPr="008710E1">
              <w:rPr>
                <w:i/>
                <w:lang w:val="en-GB"/>
              </w:rPr>
              <w:t>D=B*C</w:t>
            </w:r>
          </w:p>
        </w:tc>
      </w:tr>
      <w:tr w:rsidR="002409AE" w:rsidRPr="008710E1" w14:paraId="47FA7DA0" w14:textId="77777777" w:rsidTr="00781027">
        <w:trPr>
          <w:trHeight w:val="20"/>
        </w:trPr>
        <w:tc>
          <w:tcPr>
            <w:tcW w:w="1143" w:type="pct"/>
          </w:tcPr>
          <w:p w14:paraId="60B9C30D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517CB9BD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38EE76B4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2F4CB893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2D51A96F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30DDCC7C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79030FA2" w14:textId="77777777" w:rsidTr="00781027">
        <w:trPr>
          <w:trHeight w:val="20"/>
        </w:trPr>
        <w:tc>
          <w:tcPr>
            <w:tcW w:w="1143" w:type="pct"/>
          </w:tcPr>
          <w:p w14:paraId="6FB22F06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21C2F976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4FE8D625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326C1EB6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78E2FAB7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36B92D13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5B6417B6" w14:textId="77777777" w:rsidTr="00781027">
        <w:trPr>
          <w:trHeight w:val="20"/>
        </w:trPr>
        <w:tc>
          <w:tcPr>
            <w:tcW w:w="1143" w:type="pct"/>
          </w:tcPr>
          <w:p w14:paraId="057BC2F9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77F38D84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5588F098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0182E9F0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16555330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6265185A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5C9784A5" w14:textId="77777777" w:rsidTr="00781027">
        <w:trPr>
          <w:trHeight w:val="20"/>
        </w:trPr>
        <w:tc>
          <w:tcPr>
            <w:tcW w:w="1143" w:type="pct"/>
          </w:tcPr>
          <w:p w14:paraId="29EE8F90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4006571D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4E48B82B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56CE3225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3F669E31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5ECF9517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0E38FD71" w14:textId="77777777" w:rsidTr="00781027">
        <w:trPr>
          <w:trHeight w:val="20"/>
        </w:trPr>
        <w:tc>
          <w:tcPr>
            <w:tcW w:w="1143" w:type="pct"/>
          </w:tcPr>
          <w:p w14:paraId="3BC8A05C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1ABCAAE9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52F57D0B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2ECAE504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38C09203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4EAE4279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12B5314D" w14:textId="77777777" w:rsidTr="00781027">
        <w:trPr>
          <w:trHeight w:val="20"/>
        </w:trPr>
        <w:tc>
          <w:tcPr>
            <w:tcW w:w="1143" w:type="pct"/>
          </w:tcPr>
          <w:p w14:paraId="3B5F9797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5D4756E4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14DD5D45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0B4FDDE3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11FFFB53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245958ED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5F63FAB2" w14:textId="77777777" w:rsidTr="00781027">
        <w:trPr>
          <w:trHeight w:val="20"/>
        </w:trPr>
        <w:tc>
          <w:tcPr>
            <w:tcW w:w="1143" w:type="pct"/>
          </w:tcPr>
          <w:p w14:paraId="4C310919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1036F1C8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26E63623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68B7A432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6822F6F1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20686128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1471C694" w14:textId="77777777" w:rsidTr="00781027">
        <w:trPr>
          <w:trHeight w:val="20"/>
        </w:trPr>
        <w:tc>
          <w:tcPr>
            <w:tcW w:w="1143" w:type="pct"/>
          </w:tcPr>
          <w:p w14:paraId="19955D3A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478" w:type="pct"/>
          </w:tcPr>
          <w:p w14:paraId="12263664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1198" w:type="pct"/>
          </w:tcPr>
          <w:p w14:paraId="5F015645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712" w:type="pct"/>
          </w:tcPr>
          <w:p w14:paraId="51577AE5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625" w:type="pct"/>
          </w:tcPr>
          <w:p w14:paraId="24127743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  <w:tc>
          <w:tcPr>
            <w:tcW w:w="844" w:type="pct"/>
          </w:tcPr>
          <w:p w14:paraId="73761789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  <w:tr w:rsidR="002409AE" w:rsidRPr="008710E1" w14:paraId="12F975C5" w14:textId="77777777" w:rsidTr="00781027">
        <w:trPr>
          <w:trHeight w:val="20"/>
        </w:trPr>
        <w:tc>
          <w:tcPr>
            <w:tcW w:w="4156" w:type="pct"/>
            <w:gridSpan w:val="5"/>
          </w:tcPr>
          <w:p w14:paraId="6BDBCD24" w14:textId="1D6B2E9A" w:rsidR="002409AE" w:rsidRPr="008710E1" w:rsidRDefault="00280B77" w:rsidP="00280B77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2409AE" w:rsidRPr="008710E1">
              <w:rPr>
                <w:lang w:val="en-GB"/>
              </w:rPr>
              <w:t>otal:</w:t>
            </w:r>
          </w:p>
        </w:tc>
        <w:tc>
          <w:tcPr>
            <w:tcW w:w="844" w:type="pct"/>
          </w:tcPr>
          <w:p w14:paraId="6A59D2D0" w14:textId="77777777" w:rsidR="002409AE" w:rsidRPr="008710E1" w:rsidRDefault="002409AE" w:rsidP="00CE2A09">
            <w:pPr>
              <w:jc w:val="both"/>
              <w:rPr>
                <w:lang w:val="en-GB"/>
              </w:rPr>
            </w:pPr>
          </w:p>
        </w:tc>
      </w:tr>
    </w:tbl>
    <w:p w14:paraId="0727B1E1" w14:textId="78378AAB" w:rsidR="002409AE" w:rsidRDefault="002409AE" w:rsidP="00DF676F">
      <w:pPr>
        <w:rPr>
          <w:lang w:val="en-GB"/>
        </w:rPr>
      </w:pPr>
    </w:p>
    <w:p w14:paraId="05CFADCC" w14:textId="5BFDF0DF" w:rsidR="000C7345" w:rsidRPr="008710E1" w:rsidRDefault="000C7345" w:rsidP="00DF676F">
      <w:pPr>
        <w:rPr>
          <w:lang w:val="en-GB"/>
        </w:rPr>
      </w:pPr>
      <w:r w:rsidRPr="00D00FFC">
        <w:rPr>
          <w:lang w:val="en-GB"/>
        </w:rPr>
        <w:t>All prices must be exclusive of VAT and other applicable indirect taxes</w:t>
      </w:r>
      <w:r>
        <w:rPr>
          <w:lang w:val="en-GB"/>
        </w:rPr>
        <w:t>.</w:t>
      </w:r>
    </w:p>
    <w:p w14:paraId="18DFB7C4" w14:textId="77777777" w:rsidR="002409AE" w:rsidRPr="008710E1" w:rsidRDefault="002409AE" w:rsidP="00DF676F">
      <w:pPr>
        <w:rPr>
          <w:lang w:val="en-GB"/>
        </w:rPr>
      </w:pPr>
      <w:r w:rsidRPr="008710E1">
        <w:rPr>
          <w:lang w:val="en-GB"/>
        </w:rPr>
        <w:t>Payment is deliverables base.</w:t>
      </w:r>
    </w:p>
    <w:sectPr w:rsidR="002409AE" w:rsidRPr="00871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9AE"/>
    <w:rsid w:val="000C7345"/>
    <w:rsid w:val="00146B3A"/>
    <w:rsid w:val="002409AE"/>
    <w:rsid w:val="00280B77"/>
    <w:rsid w:val="00520BED"/>
    <w:rsid w:val="006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C88A"/>
  <w15:chartTrackingRefBased/>
  <w15:docId w15:val="{70CC2FD3-4B15-4E9A-AF25-3AB9ACAB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9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9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1CC895118A14FB879FB7A4C280CD2" ma:contentTypeVersion="4" ma:contentTypeDescription="Create a new document." ma:contentTypeScope="" ma:versionID="f50dc15b5f1e95348c2cbc68359db5d4">
  <xsd:schema xmlns:xsd="http://www.w3.org/2001/XMLSchema" xmlns:xs="http://www.w3.org/2001/XMLSchema" xmlns:p="http://schemas.microsoft.com/office/2006/metadata/properties" xmlns:ns2="270d5db9-4725-4776-9ea1-456902d070fb" targetNamespace="http://schemas.microsoft.com/office/2006/metadata/properties" ma:root="true" ma:fieldsID="dfeaa6f3f4f5c18b0193e8756511a908" ns2:_="">
    <xsd:import namespace="270d5db9-4725-4776-9ea1-456902d070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d5db9-4725-4776-9ea1-456902d07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371FAD-E54D-4352-9CC4-C63A7B363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d5db9-4725-4776-9ea1-456902d07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D7E120-7902-4453-99C4-BAFD175B0E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199895-08F3-4213-A5D7-D6E621F77C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KCSF</dc:creator>
  <cp:keywords/>
  <dc:description/>
  <cp:lastModifiedBy>User</cp:lastModifiedBy>
  <cp:revision>2</cp:revision>
  <dcterms:created xsi:type="dcterms:W3CDTF">2023-02-28T12:13:00Z</dcterms:created>
  <dcterms:modified xsi:type="dcterms:W3CDTF">2023-02-28T12:13:00Z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0x01010090C1CC895118A14FB879FB7A4C280CD2</vt:lpwstr>
  </property>
</Properties>
</file>